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pBdr>
          <w:top w:space="0" w:sz="0" w:val="nil"/>
          <w:left w:space="0" w:sz="0" w:val="nil"/>
          <w:bottom w:space="0" w:sz="0" w:val="nil"/>
          <w:right w:space="0" w:sz="0" w:val="nil"/>
          <w:between w:space="0" w:sz="0" w:val="nil"/>
        </w:pBdr>
        <w:spacing w:after="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03">
      <w:pPr>
        <w:jc w:val="both"/>
        <w:rPr>
          <w:rFonts w:ascii="Calibri" w:cs="Calibri" w:eastAsia="Calibri" w:hAnsi="Calibri"/>
          <w:u w:val="single"/>
        </w:rPr>
      </w:pPr>
      <w:r w:rsidDel="00000000" w:rsidR="00000000" w:rsidRPr="00000000">
        <w:rPr>
          <w:rtl w:val="0"/>
        </w:rPr>
      </w:r>
      <w:r w:rsidDel="00000000" w:rsidR="00000000" w:rsidRPr="00000000">
        <w:pict>
          <v:shape id="_x0000_s1028" style="position:absolute;left:0;text-align:left;margin-left:-90.4pt;margin-top:-77.35pt;width:615.25pt;height:796.2pt;z-index:-251658752;mso-position-horizontal:absolute;mso-position-horizontal-relative:margin;mso-position-vertical:absolute;mso-position-vertical-relative:text" type="#_x0000_t75">
            <v:imagedata r:id="rId1" o:title="PRESENTACION_WORD_MISIONTIC_Mesa de trabajo 1"/>
            <w10:wrap/>
          </v:shape>
        </w:pict>
      </w:r>
    </w:p>
    <w:p w:rsidR="00000000" w:rsidDel="00000000" w:rsidP="00000000" w:rsidRDefault="00000000" w:rsidRPr="00000000" w14:paraId="00000004">
      <w:pPr>
        <w:jc w:val="both"/>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05">
      <w:pPr>
        <w:jc w:val="both"/>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06">
      <w:pPr>
        <w:jc w:val="both"/>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07">
      <w:pPr>
        <w:jc w:val="both"/>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b w:val="1"/>
          <w:color w:val="ff0062"/>
          <w:sz w:val="80"/>
          <w:szCs w:val="80"/>
        </w:rPr>
      </w:pPr>
      <w:r w:rsidDel="00000000" w:rsidR="00000000" w:rsidRPr="00000000">
        <w:rPr>
          <w:rFonts w:ascii="Calibri" w:cs="Calibri" w:eastAsia="Calibri" w:hAnsi="Calibri"/>
          <w:b w:val="1"/>
          <w:color w:val="ff0062"/>
          <w:sz w:val="80"/>
          <w:szCs w:val="80"/>
          <w:rtl w:val="0"/>
        </w:rPr>
        <w:t xml:space="preserve">Welcome to English Programming</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b w:val="1"/>
          <w:color w:val="ff0062"/>
          <w:sz w:val="48"/>
          <w:szCs w:val="48"/>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b w:val="1"/>
          <w:color w:val="ff0062"/>
          <w:sz w:val="48"/>
          <w:szCs w:val="48"/>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b w:val="1"/>
          <w:color w:val="ff0062"/>
          <w:sz w:val="48"/>
          <w:szCs w:val="48"/>
        </w:rPr>
      </w:pPr>
      <w:r w:rsidDel="00000000" w:rsidR="00000000" w:rsidRPr="00000000">
        <w:rPr>
          <w:rFonts w:ascii="Calibri" w:cs="Calibri" w:eastAsia="Calibri" w:hAnsi="Calibri"/>
          <w:b w:val="1"/>
          <w:color w:val="ff0062"/>
          <w:sz w:val="48"/>
          <w:szCs w:val="48"/>
          <w:rtl w:val="0"/>
        </w:rPr>
        <w:t xml:space="preserve">Week 4 Class 1</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b w:val="1"/>
          <w:color w:val="3366ca"/>
          <w:sz w:val="48"/>
          <w:szCs w:val="48"/>
        </w:rPr>
      </w:pPr>
      <w:r w:rsidDel="00000000" w:rsidR="00000000" w:rsidRPr="00000000">
        <w:rPr>
          <w:rFonts w:ascii="Calibri" w:cs="Calibri" w:eastAsia="Calibri" w:hAnsi="Calibri"/>
          <w:b w:val="1"/>
          <w:color w:val="3366ca"/>
          <w:sz w:val="48"/>
          <w:szCs w:val="48"/>
          <w:rtl w:val="0"/>
        </w:rPr>
        <w:t xml:space="preserve">Student Worksheet</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jc w:val="center"/>
        <w:rPr>
          <w:rFonts w:ascii="Calibri" w:cs="Calibri" w:eastAsia="Calibri" w:hAnsi="Calibri"/>
          <w:color w:val="000000"/>
          <w:sz w:val="40"/>
          <w:szCs w:val="40"/>
        </w:rPr>
      </w:pPr>
      <w:r w:rsidDel="00000000" w:rsidR="00000000" w:rsidRPr="00000000">
        <w:rPr>
          <w:rFonts w:ascii="Calibri" w:cs="Calibri" w:eastAsia="Calibri" w:hAnsi="Calibri"/>
          <w:sz w:val="40"/>
          <w:szCs w:val="40"/>
          <w:rtl w:val="0"/>
        </w:rPr>
        <w:t xml:space="preserve">Materials for the class </w:t>
      </w:r>
      <w:r w:rsidDel="00000000" w:rsidR="00000000" w:rsidRPr="00000000">
        <w:rPr>
          <w:rtl w:val="0"/>
        </w:rPr>
      </w:r>
    </w:p>
    <w:p w:rsidR="00000000" w:rsidDel="00000000" w:rsidP="00000000" w:rsidRDefault="00000000" w:rsidRPr="00000000" w14:paraId="00000010">
      <w:pPr>
        <w:jc w:val="both"/>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11">
      <w:pPr>
        <w:jc w:val="both"/>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12">
      <w:pPr>
        <w:jc w:val="both"/>
        <w:rPr>
          <w:rFonts w:ascii="Calibri" w:cs="Calibri" w:eastAsia="Calibri" w:hAnsi="Calibri"/>
          <w:sz w:val="52"/>
          <w:szCs w:val="52"/>
        </w:rPr>
      </w:pPr>
      <w:r w:rsidDel="00000000" w:rsidR="00000000" w:rsidRPr="00000000">
        <w:rPr>
          <w:rtl w:val="0"/>
        </w:rPr>
      </w:r>
    </w:p>
    <w:p w:rsidR="00000000" w:rsidDel="00000000" w:rsidP="00000000" w:rsidRDefault="00000000" w:rsidRPr="00000000" w14:paraId="00000013">
      <w:pPr>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rPr>
          <w:b w:val="1"/>
          <w:color w:val="ff0062"/>
          <w:sz w:val="52"/>
          <w:szCs w:val="52"/>
        </w:rPr>
      </w:pPr>
      <w:r w:rsidDel="00000000" w:rsidR="00000000" w:rsidRPr="00000000">
        <w:rPr>
          <w:b w:val="1"/>
          <w:color w:val="ff0062"/>
          <w:sz w:val="56"/>
          <w:szCs w:val="56"/>
          <w:rtl w:val="0"/>
        </w:rPr>
        <w:t xml:space="preserve">Part 1. Language Skills</w:t>
      </w:r>
      <w:r w:rsidDel="00000000" w:rsidR="00000000" w:rsidRPr="00000000">
        <w:rPr>
          <w:b w:val="1"/>
          <w:color w:val="ff0062"/>
          <w:sz w:val="52"/>
          <w:szCs w:val="52"/>
        </w:rPr>
        <w:drawing>
          <wp:inline distB="0" distT="0" distL="0" distR="0">
            <wp:extent cx="5891354" cy="7699874"/>
            <wp:effectExtent b="0" l="0" r="0" t="0"/>
            <wp:docPr id="1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891354" cy="769987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color w:val="ff0062"/>
          <w:sz w:val="52"/>
          <w:szCs w:val="52"/>
        </w:rPr>
        <w:sectPr>
          <w:headerReference r:id="rId11" w:type="default"/>
          <w:footerReference r:id="rId12" w:type="default"/>
          <w:pgSz w:h="15840" w:w="12240" w:orient="portrait"/>
          <w:pgMar w:bottom="1440" w:top="1440" w:left="1080" w:right="1080" w:header="708" w:footer="708"/>
          <w:pgNumType w:start="1"/>
          <w:titlePg w:val="1"/>
        </w:sectPr>
      </w:pPr>
      <w:r w:rsidDel="00000000" w:rsidR="00000000" w:rsidRPr="00000000">
        <w:rPr>
          <w:rtl w:val="0"/>
        </w:rPr>
      </w:r>
    </w:p>
    <w:p w:rsidR="00000000" w:rsidDel="00000000" w:rsidP="00000000" w:rsidRDefault="00000000" w:rsidRPr="00000000" w14:paraId="00000016">
      <w:pPr>
        <w:rPr>
          <w:b w:val="1"/>
          <w:color w:val="ff0062"/>
          <w:sz w:val="52"/>
          <w:szCs w:val="52"/>
        </w:rPr>
        <w:sectPr>
          <w:type w:val="continuous"/>
          <w:pgSz w:h="15840" w:w="12240" w:orient="portrait"/>
          <w:pgMar w:bottom="1440" w:top="1440" w:left="1080" w:right="1080" w:header="708" w:footer="708"/>
          <w:pgNumType w:start="1"/>
          <w:titlePg w:val="1"/>
        </w:sectPr>
      </w:pPr>
      <w:r w:rsidDel="00000000" w:rsidR="00000000" w:rsidRPr="00000000">
        <w:rPr/>
        <w:drawing>
          <wp:inline distB="0" distT="0" distL="0" distR="0">
            <wp:extent cx="6374558" cy="5647923"/>
            <wp:effectExtent b="0" l="0" r="0" t="0"/>
            <wp:docPr descr="Graphical user interface, application, Word&#10;&#10;Description automatically generated" id="17" name="image10.png"/>
            <a:graphic>
              <a:graphicData uri="http://schemas.openxmlformats.org/drawingml/2006/picture">
                <pic:pic>
                  <pic:nvPicPr>
                    <pic:cNvPr descr="Graphical user interface, application, Word&#10;&#10;Description automatically generated" id="0" name="image10.png"/>
                    <pic:cNvPicPr preferRelativeResize="0"/>
                  </pic:nvPicPr>
                  <pic:blipFill>
                    <a:blip r:embed="rId13"/>
                    <a:srcRect b="9515" l="27307" r="23204" t="12535"/>
                    <a:stretch>
                      <a:fillRect/>
                    </a:stretch>
                  </pic:blipFill>
                  <pic:spPr>
                    <a:xfrm>
                      <a:off x="0" y="0"/>
                      <a:ext cx="6374558" cy="564792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color w:val="ff0062"/>
          <w:sz w:val="52"/>
          <w:szCs w:val="52"/>
        </w:rPr>
      </w:pPr>
      <w:r w:rsidDel="00000000" w:rsidR="00000000" w:rsidRPr="00000000">
        <w:rPr>
          <w:rtl w:val="0"/>
        </w:rPr>
      </w:r>
    </w:p>
    <w:p w:rsidR="00000000" w:rsidDel="00000000" w:rsidP="00000000" w:rsidRDefault="00000000" w:rsidRPr="00000000" w14:paraId="00000018">
      <w:pPr>
        <w:rPr>
          <w:b w:val="1"/>
          <w:color w:val="ff0062"/>
          <w:sz w:val="52"/>
          <w:szCs w:val="52"/>
        </w:rPr>
      </w:pPr>
      <w:r w:rsidDel="00000000" w:rsidR="00000000" w:rsidRPr="00000000">
        <w:rPr>
          <w:rtl w:val="0"/>
        </w:rPr>
      </w:r>
    </w:p>
    <w:p w:rsidR="00000000" w:rsidDel="00000000" w:rsidP="00000000" w:rsidRDefault="00000000" w:rsidRPr="00000000" w14:paraId="00000019">
      <w:pPr>
        <w:rPr>
          <w:b w:val="1"/>
          <w:color w:val="ff0062"/>
          <w:sz w:val="52"/>
          <w:szCs w:val="52"/>
        </w:rPr>
      </w:pPr>
      <w:r w:rsidDel="00000000" w:rsidR="00000000" w:rsidRPr="00000000">
        <w:rPr>
          <w:rtl w:val="0"/>
        </w:rPr>
      </w:r>
    </w:p>
    <w:p w:rsidR="00000000" w:rsidDel="00000000" w:rsidP="00000000" w:rsidRDefault="00000000" w:rsidRPr="00000000" w14:paraId="0000001A">
      <w:pPr>
        <w:rPr>
          <w:b w:val="1"/>
          <w:color w:val="ff0062"/>
          <w:sz w:val="52"/>
          <w:szCs w:val="52"/>
        </w:rPr>
      </w:pPr>
      <w:r w:rsidDel="00000000" w:rsidR="00000000" w:rsidRPr="00000000">
        <w:rPr>
          <w:rtl w:val="0"/>
        </w:rPr>
      </w:r>
    </w:p>
    <w:p w:rsidR="00000000" w:rsidDel="00000000" w:rsidP="00000000" w:rsidRDefault="00000000" w:rsidRPr="00000000" w14:paraId="0000001B">
      <w:pPr>
        <w:rPr>
          <w:b w:val="1"/>
          <w:color w:val="ff0062"/>
          <w:sz w:val="52"/>
          <w:szCs w:val="52"/>
        </w:rPr>
      </w:pPr>
      <w:r w:rsidDel="00000000" w:rsidR="00000000" w:rsidRPr="00000000">
        <w:rPr>
          <w:rtl w:val="0"/>
        </w:rPr>
      </w:r>
    </w:p>
    <w:p w:rsidR="00000000" w:rsidDel="00000000" w:rsidP="00000000" w:rsidRDefault="00000000" w:rsidRPr="00000000" w14:paraId="0000001C">
      <w:pPr>
        <w:rPr>
          <w:b w:val="1"/>
          <w:color w:val="ff0062"/>
          <w:sz w:val="52"/>
          <w:szCs w:val="52"/>
        </w:rPr>
      </w:pPr>
      <w:r w:rsidDel="00000000" w:rsidR="00000000" w:rsidRPr="00000000">
        <w:rPr>
          <w:b w:val="1"/>
          <w:color w:val="ff0062"/>
          <w:sz w:val="52"/>
          <w:szCs w:val="52"/>
        </w:rPr>
        <w:drawing>
          <wp:inline distB="0" distT="0" distL="0" distR="0">
            <wp:extent cx="5605677" cy="5718734"/>
            <wp:effectExtent b="0" l="0" r="0" t="0"/>
            <wp:docPr id="2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605677" cy="571873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color w:val="ff0062"/>
          <w:sz w:val="52"/>
          <w:szCs w:val="52"/>
        </w:rPr>
      </w:pPr>
      <w:r w:rsidDel="00000000" w:rsidR="00000000" w:rsidRPr="00000000">
        <w:rPr>
          <w:rtl w:val="0"/>
        </w:rPr>
      </w:r>
    </w:p>
    <w:p w:rsidR="00000000" w:rsidDel="00000000" w:rsidP="00000000" w:rsidRDefault="00000000" w:rsidRPr="00000000" w14:paraId="0000001E">
      <w:pPr>
        <w:rPr>
          <w:b w:val="1"/>
          <w:color w:val="ff0062"/>
          <w:sz w:val="52"/>
          <w:szCs w:val="52"/>
        </w:rPr>
      </w:pPr>
      <w:r w:rsidDel="00000000" w:rsidR="00000000" w:rsidRPr="00000000">
        <w:rPr>
          <w:rtl w:val="0"/>
        </w:rPr>
      </w:r>
    </w:p>
    <w:p w:rsidR="00000000" w:rsidDel="00000000" w:rsidP="00000000" w:rsidRDefault="00000000" w:rsidRPr="00000000" w14:paraId="0000001F">
      <w:pPr>
        <w:rPr>
          <w:b w:val="1"/>
          <w:color w:val="ff0062"/>
          <w:sz w:val="52"/>
          <w:szCs w:val="52"/>
        </w:rPr>
      </w:pPr>
      <w:r w:rsidDel="00000000" w:rsidR="00000000" w:rsidRPr="00000000">
        <w:rPr>
          <w:rtl w:val="0"/>
        </w:rPr>
      </w:r>
    </w:p>
    <w:p w:rsidR="00000000" w:rsidDel="00000000" w:rsidP="00000000" w:rsidRDefault="00000000" w:rsidRPr="00000000" w14:paraId="00000020">
      <w:pPr>
        <w:rPr>
          <w:b w:val="1"/>
          <w:color w:val="ff0062"/>
          <w:sz w:val="52"/>
          <w:szCs w:val="52"/>
        </w:rPr>
      </w:pPr>
      <w:r w:rsidDel="00000000" w:rsidR="00000000" w:rsidRPr="00000000">
        <w:rPr>
          <w:b w:val="1"/>
          <w:color w:val="ff0062"/>
          <w:sz w:val="52"/>
          <w:szCs w:val="52"/>
        </w:rPr>
        <w:drawing>
          <wp:inline distB="0" distT="0" distL="0" distR="0">
            <wp:extent cx="4068322" cy="5749165"/>
            <wp:effectExtent b="0" l="0" r="0" t="0"/>
            <wp:docPr id="1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068322" cy="574916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b w:val="1"/>
          <w:color w:val="ff0062"/>
          <w:sz w:val="52"/>
          <w:szCs w:val="52"/>
        </w:rPr>
      </w:pPr>
      <w:r w:rsidDel="00000000" w:rsidR="00000000" w:rsidRPr="00000000">
        <w:rPr>
          <w:rtl w:val="0"/>
        </w:rPr>
      </w:r>
    </w:p>
    <w:p w:rsidR="00000000" w:rsidDel="00000000" w:rsidP="00000000" w:rsidRDefault="00000000" w:rsidRPr="00000000" w14:paraId="00000022">
      <w:pPr>
        <w:rPr>
          <w:b w:val="1"/>
          <w:color w:val="ff0062"/>
          <w:sz w:val="52"/>
          <w:szCs w:val="52"/>
        </w:rPr>
      </w:pPr>
      <w:r w:rsidDel="00000000" w:rsidR="00000000" w:rsidRPr="00000000">
        <w:rPr>
          <w:b w:val="1"/>
          <w:color w:val="ff0062"/>
          <w:sz w:val="52"/>
          <w:szCs w:val="52"/>
        </w:rPr>
        <w:drawing>
          <wp:inline distB="0" distT="0" distL="0" distR="0">
            <wp:extent cx="6400800" cy="3509645"/>
            <wp:effectExtent b="0" l="0" r="0" t="0"/>
            <wp:docPr descr="Text&#10;&#10;Description automatically generated" id="22" name="image12.png"/>
            <a:graphic>
              <a:graphicData uri="http://schemas.openxmlformats.org/drawingml/2006/picture">
                <pic:pic>
                  <pic:nvPicPr>
                    <pic:cNvPr descr="Text&#10;&#10;Description automatically generated" id="0" name="image12.png"/>
                    <pic:cNvPicPr preferRelativeResize="0"/>
                  </pic:nvPicPr>
                  <pic:blipFill>
                    <a:blip r:embed="rId16"/>
                    <a:srcRect b="0" l="0" r="0" t="0"/>
                    <a:stretch>
                      <a:fillRect/>
                    </a:stretch>
                  </pic:blipFill>
                  <pic:spPr>
                    <a:xfrm>
                      <a:off x="0" y="0"/>
                      <a:ext cx="6400800" cy="350964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color w:val="3366ca"/>
          <w:sz w:val="52"/>
          <w:szCs w:val="52"/>
        </w:rPr>
        <w:sectPr>
          <w:type w:val="continuous"/>
          <w:pgSz w:h="15840" w:w="12240" w:orient="portrait"/>
          <w:pgMar w:bottom="1440" w:top="1440" w:left="1080" w:right="1080" w:header="708" w:footer="708"/>
          <w:pgNumType w:start="1"/>
          <w:titlePg w:val="1"/>
        </w:sectPr>
      </w:pPr>
      <w:r w:rsidDel="00000000" w:rsidR="00000000" w:rsidRPr="00000000">
        <w:rPr>
          <w:b w:val="1"/>
          <w:color w:val="3366ca"/>
          <w:sz w:val="52"/>
          <w:szCs w:val="52"/>
          <w:rtl w:val="0"/>
        </w:rPr>
        <w:t xml:space="preserve">Practice</w:t>
      </w:r>
    </w:p>
    <w:p w:rsidR="00000000" w:rsidDel="00000000" w:rsidP="00000000" w:rsidRDefault="00000000" w:rsidRPr="00000000" w14:paraId="00000024">
      <w:pPr>
        <w:rPr>
          <w:b w:val="1"/>
          <w:color w:val="ff0062"/>
          <w:sz w:val="52"/>
          <w:szCs w:val="52"/>
        </w:rPr>
      </w:pPr>
      <w:r w:rsidDel="00000000" w:rsidR="00000000" w:rsidRPr="00000000">
        <w:rPr>
          <w:b w:val="1"/>
          <w:color w:val="ff0062"/>
          <w:sz w:val="52"/>
          <w:szCs w:val="52"/>
        </w:rPr>
        <w:drawing>
          <wp:inline distB="0" distT="0" distL="0" distR="0">
            <wp:extent cx="6086475" cy="2529205"/>
            <wp:effectExtent b="0" l="0" r="0" t="0"/>
            <wp:docPr id="2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6086475" cy="252920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color w:val="ff0062"/>
          <w:sz w:val="52"/>
          <w:szCs w:val="52"/>
        </w:rPr>
      </w:pPr>
      <w:r w:rsidDel="00000000" w:rsidR="00000000" w:rsidRPr="00000000">
        <w:rPr>
          <w:rtl w:val="0"/>
        </w:rPr>
      </w:r>
    </w:p>
    <w:p w:rsidR="00000000" w:rsidDel="00000000" w:rsidP="00000000" w:rsidRDefault="00000000" w:rsidRPr="00000000" w14:paraId="00000026">
      <w:pPr>
        <w:rPr>
          <w:b w:val="1"/>
          <w:color w:val="ff0062"/>
          <w:sz w:val="52"/>
          <w:szCs w:val="52"/>
        </w:rPr>
      </w:pPr>
      <w:r w:rsidDel="00000000" w:rsidR="00000000" w:rsidRPr="00000000">
        <w:rPr>
          <w:rtl w:val="0"/>
        </w:rPr>
      </w:r>
    </w:p>
    <w:p w:rsidR="00000000" w:rsidDel="00000000" w:rsidP="00000000" w:rsidRDefault="00000000" w:rsidRPr="00000000" w14:paraId="00000027">
      <w:pPr>
        <w:rPr>
          <w:b w:val="1"/>
          <w:color w:val="ff0062"/>
          <w:sz w:val="52"/>
          <w:szCs w:val="52"/>
        </w:rPr>
      </w:pPr>
      <w:r w:rsidDel="00000000" w:rsidR="00000000" w:rsidRPr="00000000">
        <w:rPr>
          <w:rtl w:val="0"/>
        </w:rPr>
      </w:r>
    </w:p>
    <w:p w:rsidR="00000000" w:rsidDel="00000000" w:rsidP="00000000" w:rsidRDefault="00000000" w:rsidRPr="00000000" w14:paraId="00000028">
      <w:pPr>
        <w:rPr>
          <w:b w:val="1"/>
          <w:color w:val="3366ca"/>
          <w:sz w:val="52"/>
          <w:szCs w:val="52"/>
        </w:rPr>
      </w:pPr>
      <w:r w:rsidDel="00000000" w:rsidR="00000000" w:rsidRPr="00000000">
        <w:rPr>
          <w:b w:val="1"/>
          <w:color w:val="3366ca"/>
          <w:sz w:val="52"/>
          <w:szCs w:val="52"/>
          <w:rtl w:val="0"/>
        </w:rPr>
        <w:t xml:space="preserve">More Practice</w:t>
      </w:r>
    </w:p>
    <w:p w:rsidR="00000000" w:rsidDel="00000000" w:rsidP="00000000" w:rsidRDefault="00000000" w:rsidRPr="00000000" w14:paraId="00000029">
      <w:pPr>
        <w:rPr>
          <w:b w:val="1"/>
          <w:color w:val="ff0062"/>
          <w:sz w:val="52"/>
          <w:szCs w:val="52"/>
        </w:rPr>
      </w:pPr>
      <w:r w:rsidDel="00000000" w:rsidR="00000000" w:rsidRPr="00000000">
        <w:rPr>
          <w:b w:val="1"/>
          <w:color w:val="ff0062"/>
          <w:sz w:val="52"/>
          <w:szCs w:val="52"/>
        </w:rPr>
        <w:drawing>
          <wp:inline distB="0" distT="0" distL="0" distR="0">
            <wp:extent cx="5724525" cy="5334000"/>
            <wp:effectExtent b="0" l="0" r="0" t="0"/>
            <wp:docPr id="2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24525"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2B">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2C">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2D">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2E">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2F">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30">
      <w:pPr>
        <w:jc w:val="both"/>
        <w:rPr>
          <w:rFonts w:ascii="Calibri" w:cs="Calibri" w:eastAsia="Calibri" w:hAnsi="Calibri"/>
        </w:rPr>
      </w:pPr>
      <w:r w:rsidDel="00000000" w:rsidR="00000000" w:rsidRPr="00000000">
        <w:rPr>
          <w:rtl w:val="0"/>
        </w:rPr>
      </w:r>
    </w:p>
    <w:p w:rsidR="00000000" w:rsidDel="00000000" w:rsidP="00000000" w:rsidRDefault="00000000" w:rsidRPr="00000000" w14:paraId="00000031">
      <w:pPr>
        <w:rPr>
          <w:rFonts w:ascii="Calibri" w:cs="Calibri" w:eastAsia="Calibri" w:hAnsi="Calibri"/>
          <w:sz w:val="28"/>
          <w:szCs w:val="28"/>
        </w:rPr>
      </w:pPr>
      <w:r w:rsidDel="00000000" w:rsidR="00000000" w:rsidRPr="00000000">
        <w:rPr>
          <w:b w:val="1"/>
          <w:color w:val="ff0062"/>
          <w:sz w:val="56"/>
          <w:szCs w:val="56"/>
          <w:rtl w:val="0"/>
        </w:rPr>
        <w:t xml:space="preserve">Part 2. Reading</w:t>
      </w:r>
      <w:r w:rsidDel="00000000" w:rsidR="00000000" w:rsidRPr="00000000">
        <w:rPr>
          <w:rtl w:val="0"/>
        </w:rPr>
      </w:r>
    </w:p>
    <w:p w:rsidR="00000000" w:rsidDel="00000000" w:rsidP="00000000" w:rsidRDefault="00000000" w:rsidRPr="00000000" w14:paraId="00000032">
      <w:pPr>
        <w:spacing w:line="360" w:lineRule="auto"/>
        <w:jc w:val="both"/>
        <w:rPr>
          <w:rFonts w:ascii="Calibri" w:cs="Calibri" w:eastAsia="Calibri" w:hAnsi="Calibri"/>
          <w:b w:val="1"/>
          <w:color w:val="3366ca"/>
          <w:sz w:val="40"/>
          <w:szCs w:val="40"/>
        </w:rPr>
      </w:pPr>
      <w:r w:rsidDel="00000000" w:rsidR="00000000" w:rsidRPr="00000000">
        <w:rPr>
          <w:rFonts w:ascii="Calibri" w:cs="Calibri" w:eastAsia="Calibri" w:hAnsi="Calibri"/>
          <w:b w:val="1"/>
          <w:color w:val="3366ca"/>
          <w:sz w:val="40"/>
          <w:szCs w:val="40"/>
          <w:rtl w:val="0"/>
        </w:rPr>
        <w:t xml:space="preserve">BEFORE READING</w:t>
      </w:r>
    </w:p>
    <w:p w:rsidR="00000000" w:rsidDel="00000000" w:rsidP="00000000" w:rsidRDefault="00000000" w:rsidRPr="00000000" w14:paraId="00000033">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Fonts w:ascii="Calibri" w:cs="Calibri" w:eastAsia="Calibri" w:hAnsi="Calibri"/>
          <w:b w:val="1"/>
          <w:i w:val="0"/>
          <w:smallCaps w:val="0"/>
          <w:strike w:val="0"/>
          <w:color w:val="3366ca"/>
          <w:sz w:val="40"/>
          <w:szCs w:val="40"/>
          <w:u w:val="none"/>
          <w:shd w:fill="auto" w:val="clear"/>
          <w:vertAlign w:val="baseline"/>
          <w:rtl w:val="0"/>
        </w:rPr>
        <w:t xml:space="preserve">Vocabulary</w:t>
      </w:r>
    </w:p>
    <w:p w:rsidR="00000000" w:rsidDel="00000000" w:rsidP="00000000" w:rsidRDefault="00000000" w:rsidRPr="00000000" w14:paraId="00000034">
      <w:pPr>
        <w:spacing w:line="360" w:lineRule="auto"/>
        <w:jc w:val="both"/>
        <w:rPr>
          <w:rFonts w:ascii="Calibri" w:cs="Calibri" w:eastAsia="Calibri" w:hAnsi="Calibri"/>
        </w:rPr>
      </w:pPr>
      <w:r w:rsidDel="00000000" w:rsidR="00000000" w:rsidRPr="00000000">
        <w:rPr>
          <w:rFonts w:ascii="Calibri" w:cs="Calibri" w:eastAsia="Calibri" w:hAnsi="Calibri"/>
          <w:rtl w:val="0"/>
        </w:rPr>
        <w:t xml:space="preserve">You will read about STRINGS, and the following words (wordcloud) appear in the text. Understanding those words will help understand better the text, so complete the exercises below.</w:t>
      </w:r>
    </w:p>
    <w:tbl>
      <w:tblPr>
        <w:tblStyle w:val="Table1"/>
        <w:tblW w:w="1007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070"/>
        <w:tblGridChange w:id="0">
          <w:tblGrid>
            <w:gridCol w:w="10070"/>
          </w:tblGrid>
        </w:tblGridChange>
      </w:tblGrid>
      <w:tr>
        <w:tc>
          <w:tcPr/>
          <w:p w:rsidR="00000000" w:rsidDel="00000000" w:rsidP="00000000" w:rsidRDefault="00000000" w:rsidRPr="00000000" w14:paraId="00000035">
            <w:pPr>
              <w:spacing w:line="360" w:lineRule="auto"/>
              <w:jc w:val="center"/>
              <w:rPr>
                <w:rFonts w:ascii="Calibri" w:cs="Calibri" w:eastAsia="Calibri" w:hAnsi="Calibri"/>
              </w:rPr>
            </w:pPr>
            <w:r w:rsidDel="00000000" w:rsidR="00000000" w:rsidRPr="00000000">
              <w:rPr/>
              <w:drawing>
                <wp:inline distB="0" distT="0" distL="0" distR="0">
                  <wp:extent cx="4503565" cy="2556078"/>
                  <wp:effectExtent b="0" l="0" r="0" t="0"/>
                  <wp:docPr descr="Graphical user interface, text&#10;&#10;Description automatically generated" id="23" name="image5.png"/>
                  <a:graphic>
                    <a:graphicData uri="http://schemas.openxmlformats.org/drawingml/2006/picture">
                      <pic:pic>
                        <pic:nvPicPr>
                          <pic:cNvPr descr="Graphical user interface, text&#10;&#10;Description automatically generated" id="0" name="image5.png"/>
                          <pic:cNvPicPr preferRelativeResize="0"/>
                        </pic:nvPicPr>
                        <pic:blipFill>
                          <a:blip r:embed="rId19"/>
                          <a:srcRect b="41710" l="30223" r="29111" t="17257"/>
                          <a:stretch>
                            <a:fillRect/>
                          </a:stretch>
                        </pic:blipFill>
                        <pic:spPr>
                          <a:xfrm>
                            <a:off x="0" y="0"/>
                            <a:ext cx="4503565" cy="255607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6">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37">
      <w:pPr>
        <w:keepNext w:val="0"/>
        <w:keepLines w:val="0"/>
        <w:widowControl w:val="1"/>
        <w:numPr>
          <w:ilvl w:val="6"/>
          <w:numId w:val="1"/>
        </w:numPr>
        <w:pBdr>
          <w:top w:space="0" w:sz="0" w:val="nil"/>
          <w:left w:space="0" w:sz="0" w:val="nil"/>
          <w:bottom w:space="0" w:sz="0" w:val="nil"/>
          <w:right w:space="0" w:sz="0" w:val="nil"/>
          <w:between w:space="0" w:sz="0" w:val="nil"/>
        </w:pBdr>
        <w:shd w:fill="auto" w:val="clear"/>
        <w:spacing w:after="0" w:before="0" w:line="360" w:lineRule="auto"/>
        <w:ind w:left="45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Parts of speech.</w:t>
      </w:r>
    </w:p>
    <w:p w:rsidR="00000000" w:rsidDel="00000000" w:rsidP="00000000" w:rsidRDefault="00000000" w:rsidRPr="00000000" w14:paraId="00000038">
      <w:pPr>
        <w:keepNext w:val="0"/>
        <w:keepLines w:val="0"/>
        <w:widowControl w:val="1"/>
        <w:numPr>
          <w:ilvl w:val="7"/>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words in blue are _____________.</w:t>
      </w:r>
    </w:p>
    <w:p w:rsidR="00000000" w:rsidDel="00000000" w:rsidP="00000000" w:rsidRDefault="00000000" w:rsidRPr="00000000" w14:paraId="00000039">
      <w:pPr>
        <w:keepNext w:val="0"/>
        <w:keepLines w:val="0"/>
        <w:widowControl w:val="1"/>
        <w:numPr>
          <w:ilvl w:val="7"/>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words in red are _____________.</w:t>
      </w:r>
    </w:p>
    <w:p w:rsidR="00000000" w:rsidDel="00000000" w:rsidP="00000000" w:rsidRDefault="00000000" w:rsidRPr="00000000" w14:paraId="0000003A">
      <w:pPr>
        <w:keepNext w:val="0"/>
        <w:keepLines w:val="0"/>
        <w:widowControl w:val="1"/>
        <w:numPr>
          <w:ilvl w:val="7"/>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words in pink are _____________.</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numPr>
          <w:ilvl w:val="6"/>
          <w:numId w:val="1"/>
        </w:numPr>
        <w:pBdr>
          <w:top w:space="0" w:sz="0" w:val="nil"/>
          <w:left w:space="0" w:sz="0" w:val="nil"/>
          <w:bottom w:space="0" w:sz="0" w:val="nil"/>
          <w:right w:space="0" w:sz="0" w:val="nil"/>
          <w:between w:space="0" w:sz="0" w:val="nil"/>
        </w:pBdr>
        <w:shd w:fill="auto" w:val="clear"/>
        <w:spacing w:after="0" w:before="0" w:line="360" w:lineRule="auto"/>
        <w:ind w:left="45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Which of those words are cognates?</w:t>
      </w:r>
    </w:p>
    <w:tbl>
      <w:tblPr>
        <w:tblStyle w:val="Table2"/>
        <w:tblW w:w="9625.0" w:type="dxa"/>
        <w:jc w:val="left"/>
        <w:tblInd w:w="4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50"/>
        <w:gridCol w:w="3150"/>
        <w:gridCol w:w="3325"/>
        <w:tblGridChange w:id="0">
          <w:tblGrid>
            <w:gridCol w:w="3150"/>
            <w:gridCol w:w="3150"/>
            <w:gridCol w:w="3325"/>
          </w:tblGrid>
        </w:tblGridChange>
      </w:tblGrid>
      <w:tr>
        <w:tc>
          <w:tcPr>
            <w:gridSpan w:val="3"/>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COGNATES</w:t>
            </w:r>
          </w:p>
        </w:tc>
      </w:tr>
      <w:tr>
        <w:tc>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tl w:val="0"/>
              </w:rPr>
            </w:r>
          </w:p>
        </w:tc>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tl w:val="0"/>
              </w:rPr>
            </w:r>
          </w:p>
        </w:tc>
      </w:tr>
    </w:tbl>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7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7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7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numPr>
          <w:ilvl w:val="6"/>
          <w:numId w:val="1"/>
        </w:numPr>
        <w:pBdr>
          <w:top w:space="0" w:sz="0" w:val="nil"/>
          <w:left w:space="0" w:sz="0" w:val="nil"/>
          <w:bottom w:space="0" w:sz="0" w:val="nil"/>
          <w:right w:space="0" w:sz="0" w:val="nil"/>
          <w:between w:space="0" w:sz="0" w:val="nil"/>
        </w:pBdr>
        <w:shd w:fill="auto" w:val="clear"/>
        <w:spacing w:after="0" w:before="0" w:line="360" w:lineRule="auto"/>
        <w:ind w:left="45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Complete the chart to form word families.</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45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7080.0" w:type="dxa"/>
        <w:jc w:val="left"/>
        <w:tblInd w:w="4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0"/>
        <w:gridCol w:w="1770"/>
        <w:gridCol w:w="1770"/>
        <w:gridCol w:w="1770"/>
        <w:tblGridChange w:id="0">
          <w:tblGrid>
            <w:gridCol w:w="1770"/>
            <w:gridCol w:w="1770"/>
            <w:gridCol w:w="1770"/>
            <w:gridCol w:w="1770"/>
          </w:tblGrid>
        </w:tblGridChange>
      </w:tblGrid>
      <w:tr>
        <w:tc>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verb</w:t>
            </w:r>
          </w:p>
        </w:tc>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noun</w:t>
            </w:r>
          </w:p>
        </w:tc>
        <w:tc>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adjective</w:t>
            </w:r>
          </w:p>
        </w:tc>
        <w:tc>
          <w:tcPr/>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adverb</w:t>
            </w:r>
          </w:p>
        </w:tc>
      </w:tr>
      <w:tr>
        <w:tc>
          <w:tcPr/>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tc>
        <w:tc>
          <w:tcPr/>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replacement</w:t>
            </w:r>
          </w:p>
        </w:tc>
        <w:tc>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tc>
        <w:tc>
          <w:tcPr/>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tc>
      </w:tr>
      <w:tr>
        <w:tc>
          <w:tcPr/>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w:t>
            </w:r>
          </w:p>
        </w:tc>
        <w:tc>
          <w:tcPr/>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tc>
        <w:tc>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tc>
        <w:tc>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tc>
      </w:tr>
      <w:tr>
        <w:trPr>
          <w:trHeight w:val="350" w:hRule="atLeast"/>
        </w:trPr>
        <w:tc>
          <w:tcPr/>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tc>
        <w:tc>
          <w:tcPr/>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Specification</w:t>
            </w:r>
          </w:p>
        </w:tc>
        <w:tc>
          <w:tcPr/>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tc>
        <w:tc>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tc>
      </w:tr>
      <w:tr>
        <w:tc>
          <w:tcPr/>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tc>
        <w:tc>
          <w:tcPr/>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value</w:t>
            </w:r>
          </w:p>
        </w:tc>
        <w:tc>
          <w:tcPr/>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_____________</w:t>
            </w:r>
            <w:r w:rsidDel="00000000" w:rsidR="00000000" w:rsidRPr="00000000">
              <w:rPr>
                <w:rtl w:val="0"/>
              </w:rPr>
            </w:r>
          </w:p>
        </w:tc>
        <w:tc>
          <w:tcPr/>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7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7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widowControl w:val="1"/>
        <w:numPr>
          <w:ilvl w:val="6"/>
          <w:numId w:val="2"/>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Fonts w:ascii="Calibri" w:cs="Calibri" w:eastAsia="Calibri" w:hAnsi="Calibri"/>
          <w:b w:val="1"/>
          <w:i w:val="0"/>
          <w:smallCaps w:val="0"/>
          <w:strike w:val="0"/>
          <w:color w:val="3366ca"/>
          <w:sz w:val="40"/>
          <w:szCs w:val="40"/>
          <w:u w:val="none"/>
          <w:shd w:fill="auto" w:val="clear"/>
          <w:vertAlign w:val="baseline"/>
          <w:rtl w:val="0"/>
        </w:rPr>
        <w:t xml:space="preserve">Scanning</w:t>
      </w:r>
    </w:p>
    <w:p w:rsidR="00000000" w:rsidDel="00000000" w:rsidP="00000000" w:rsidRDefault="00000000" w:rsidRPr="00000000" w14:paraId="00000062">
      <w:pPr>
        <w:spacing w:after="0" w:line="360" w:lineRule="auto"/>
        <w:ind w:left="450" w:firstLine="0"/>
        <w:jc w:val="both"/>
        <w:rPr>
          <w:rFonts w:ascii="Calibri" w:cs="Calibri" w:eastAsia="Calibri" w:hAnsi="Calibri"/>
        </w:rPr>
      </w:pPr>
      <w:r w:rsidDel="00000000" w:rsidR="00000000" w:rsidRPr="00000000">
        <w:rPr>
          <w:rFonts w:ascii="Calibri" w:cs="Calibri" w:eastAsia="Calibri" w:hAnsi="Calibri"/>
          <w:rtl w:val="0"/>
        </w:rPr>
        <w:t xml:space="preserve">Complete the following ideas with words taking from the text below.</w:t>
      </w:r>
    </w:p>
    <w:p w:rsidR="00000000" w:rsidDel="00000000" w:rsidP="00000000" w:rsidRDefault="00000000" w:rsidRPr="00000000" w14:paraId="00000063">
      <w:pPr>
        <w:keepNext w:val="0"/>
        <w:keepLines w:val="0"/>
        <w:widowControl w:val="1"/>
        <w:numPr>
          <w:ilvl w:val="7"/>
          <w:numId w:val="2"/>
        </w:numPr>
        <w:pBdr>
          <w:top w:space="0" w:sz="0" w:val="nil"/>
          <w:left w:space="0" w:sz="0" w:val="nil"/>
          <w:bottom w:space="0" w:sz="0" w:val="nil"/>
          <w:right w:space="0" w:sz="0" w:val="nil"/>
          <w:between w:space="0" w:sz="0" w:val="nil"/>
        </w:pBdr>
        <w:shd w:fill="auto" w:val="clear"/>
        <w:spacing w:after="0" w:before="0" w:line="276" w:lineRule="auto"/>
        <w:ind w:left="9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string.hexdigits,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string.octdigits, and string.punctuation are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constants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module about strings.</w:t>
      </w:r>
      <w:r w:rsidDel="00000000" w:rsidR="00000000" w:rsidRPr="00000000">
        <w:rPr>
          <w:rtl w:val="0"/>
        </w:rPr>
      </w:r>
    </w:p>
    <w:p w:rsidR="00000000" w:rsidDel="00000000" w:rsidP="00000000" w:rsidRDefault="00000000" w:rsidRPr="00000000" w14:paraId="00000064">
      <w:pPr>
        <w:keepNext w:val="0"/>
        <w:keepLines w:val="0"/>
        <w:widowControl w:val="1"/>
        <w:numPr>
          <w:ilvl w:val="7"/>
          <w:numId w:val="2"/>
        </w:numPr>
        <w:pBdr>
          <w:top w:space="0" w:sz="0" w:val="nil"/>
          <w:left w:space="0" w:sz="0" w:val="nil"/>
          <w:bottom w:space="0" w:sz="0" w:val="nil"/>
          <w:right w:space="0" w:sz="0" w:val="nil"/>
          <w:between w:space="0" w:sz="0" w:val="nil"/>
        </w:pBdr>
        <w:shd w:fill="auto" w:val="clear"/>
        <w:spacing w:after="0" w:before="0" w:line="276" w:lineRule="auto"/>
        <w:ind w:left="9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the Formatter class you can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create/customize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your personal string formatting behavior.</w:t>
      </w:r>
      <w:r w:rsidDel="00000000" w:rsidR="00000000" w:rsidRPr="00000000">
        <w:rPr>
          <w:rtl w:val="0"/>
        </w:rPr>
      </w:r>
    </w:p>
    <w:p w:rsidR="00000000" w:rsidDel="00000000" w:rsidP="00000000" w:rsidRDefault="00000000" w:rsidRPr="00000000" w14:paraId="00000065">
      <w:pPr>
        <w:keepNext w:val="0"/>
        <w:keepLines w:val="0"/>
        <w:widowControl w:val="1"/>
        <w:numPr>
          <w:ilvl w:val="7"/>
          <w:numId w:val="2"/>
        </w:numPr>
        <w:pBdr>
          <w:top w:space="0" w:sz="0" w:val="nil"/>
          <w:left w:space="0" w:sz="0" w:val="nil"/>
          <w:bottom w:space="0" w:sz="0" w:val="nil"/>
          <w:right w:space="0" w:sz="0" w:val="nil"/>
          <w:between w:space="0" w:sz="0" w:val="nil"/>
        </w:pBdr>
        <w:shd w:fill="auto" w:val="clear"/>
        <w:spacing w:after="0" w:before="0" w:line="276" w:lineRule="auto"/>
        <w:ind w:left="9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Replacement fields are part of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format strings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spacing w:line="360" w:lineRule="auto"/>
        <w:jc w:val="both"/>
        <w:rPr>
          <w:b w:val="1"/>
          <w:color w:val="3366ca"/>
          <w:sz w:val="40"/>
          <w:szCs w:val="40"/>
        </w:rPr>
      </w:pPr>
      <w:r w:rsidDel="00000000" w:rsidR="00000000" w:rsidRPr="00000000">
        <w:rPr>
          <w:rtl w:val="0"/>
        </w:rPr>
      </w:r>
    </w:p>
    <w:p w:rsidR="00000000" w:rsidDel="00000000" w:rsidP="00000000" w:rsidRDefault="00000000" w:rsidRPr="00000000" w14:paraId="00000068">
      <w:pPr>
        <w:spacing w:line="360" w:lineRule="auto"/>
        <w:jc w:val="both"/>
        <w:rPr>
          <w:rFonts w:ascii="Calibri" w:cs="Calibri" w:eastAsia="Calibri" w:hAnsi="Calibri"/>
          <w:b w:val="1"/>
          <w:color w:val="3366ca"/>
          <w:sz w:val="40"/>
          <w:szCs w:val="40"/>
        </w:rPr>
      </w:pPr>
      <w:r w:rsidDel="00000000" w:rsidR="00000000" w:rsidRPr="00000000">
        <w:rPr>
          <w:rFonts w:ascii="Calibri" w:cs="Calibri" w:eastAsia="Calibri" w:hAnsi="Calibri"/>
          <w:b w:val="1"/>
          <w:color w:val="3366ca"/>
          <w:sz w:val="40"/>
          <w:szCs w:val="40"/>
          <w:rtl w:val="0"/>
        </w:rPr>
        <w:t xml:space="preserve">WHILE READING</w:t>
      </w:r>
    </w:p>
    <w:p w:rsidR="00000000" w:rsidDel="00000000" w:rsidP="00000000" w:rsidRDefault="00000000" w:rsidRPr="00000000" w14:paraId="00000069">
      <w:pPr>
        <w:spacing w:after="0" w:line="276" w:lineRule="auto"/>
        <w:rPr/>
      </w:pPr>
      <w:r w:rsidDel="00000000" w:rsidR="00000000" w:rsidRPr="00000000">
        <w:rPr>
          <w:rFonts w:ascii="Calibri" w:cs="Calibri" w:eastAsia="Calibri" w:hAnsi="Calibri"/>
          <w:rtl w:val="0"/>
        </w:rPr>
        <w:t xml:space="preserve">Now, it is time to read about STRINGS. Read the text and answer the questions. You can find the text in the following link: </w:t>
      </w:r>
      <w:hyperlink r:id="rId20">
        <w:r w:rsidDel="00000000" w:rsidR="00000000" w:rsidRPr="00000000">
          <w:rPr>
            <w:color w:val="0563c1"/>
            <w:u w:val="single"/>
            <w:rtl w:val="0"/>
          </w:rPr>
          <w:t xml:space="preserve">string — Common string operations — Python 3.9.4 documentation</w:t>
        </w:r>
      </w:hyperlink>
      <w:r w:rsidDel="00000000" w:rsidR="00000000" w:rsidRPr="00000000">
        <w:rPr>
          <w:rtl w:val="0"/>
        </w:rPr>
        <w:t xml:space="preserve"> </w:t>
      </w:r>
    </w:p>
    <w:p w:rsidR="00000000" w:rsidDel="00000000" w:rsidP="00000000" w:rsidRDefault="00000000" w:rsidRPr="00000000" w14:paraId="0000006A">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6B">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6C">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6D">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6E">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6F">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70">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71">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72">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73">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74">
      <w:pPr>
        <w:spacing w:after="0" w:line="276" w:lineRule="auto"/>
        <w:rPr>
          <w:rFonts w:ascii="Arial Narrow" w:cs="Arial Narrow" w:eastAsia="Arial Narrow" w:hAnsi="Arial Narrow"/>
          <w:b w:val="1"/>
        </w:rPr>
      </w:pPr>
      <w:r w:rsidDel="00000000" w:rsidR="00000000" w:rsidRPr="00000000">
        <w:rPr>
          <w:rtl w:val="0"/>
        </w:rPr>
      </w:r>
    </w:p>
    <w:p w:rsidR="00000000" w:rsidDel="00000000" w:rsidP="00000000" w:rsidRDefault="00000000" w:rsidRPr="00000000" w14:paraId="00000075">
      <w:pPr>
        <w:spacing w:line="276"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36"/>
          <w:szCs w:val="36"/>
          <w:rtl w:val="0"/>
        </w:rPr>
        <w:t xml:space="preserve">string</w:t>
      </w:r>
      <w:r w:rsidDel="00000000" w:rsidR="00000000" w:rsidRPr="00000000">
        <w:rPr>
          <w:rFonts w:ascii="Arial Narrow" w:cs="Arial Narrow" w:eastAsia="Arial Narrow" w:hAnsi="Arial Narrow"/>
          <w:sz w:val="36"/>
          <w:szCs w:val="36"/>
          <w:rtl w:val="0"/>
        </w:rPr>
        <w:t xml:space="preserve"> — </w:t>
      </w:r>
      <w:r w:rsidDel="00000000" w:rsidR="00000000" w:rsidRPr="00000000">
        <w:rPr>
          <w:rFonts w:ascii="Arial Narrow" w:cs="Arial Narrow" w:eastAsia="Arial Narrow" w:hAnsi="Arial Narrow"/>
          <w:sz w:val="24"/>
          <w:szCs w:val="24"/>
          <w:rtl w:val="0"/>
        </w:rPr>
        <w:t xml:space="preserve">Common string operations</w:t>
      </w:r>
    </w:p>
    <w:p w:rsidR="00000000" w:rsidDel="00000000" w:rsidP="00000000" w:rsidRDefault="00000000" w:rsidRPr="00000000" w14:paraId="0000007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String constants.</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 The constants defined in this module are:</w:t>
      </w:r>
    </w:p>
    <w:p w:rsidR="00000000" w:rsidDel="00000000" w:rsidP="00000000" w:rsidRDefault="00000000" w:rsidRPr="00000000" w14:paraId="00000077">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string.ascii_letters</w:t>
      </w:r>
    </w:p>
    <w:p w:rsidR="00000000" w:rsidDel="00000000" w:rsidP="00000000" w:rsidRDefault="00000000" w:rsidRPr="00000000" w14:paraId="00000078">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string.ascii_lowercase</w:t>
      </w:r>
    </w:p>
    <w:p w:rsidR="00000000" w:rsidDel="00000000" w:rsidP="00000000" w:rsidRDefault="00000000" w:rsidRPr="00000000" w14:paraId="00000079">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string.ascii_uppercase</w:t>
      </w:r>
    </w:p>
    <w:p w:rsidR="00000000" w:rsidDel="00000000" w:rsidP="00000000" w:rsidRDefault="00000000" w:rsidRPr="00000000" w14:paraId="0000007A">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string.digits</w:t>
      </w:r>
    </w:p>
    <w:p w:rsidR="00000000" w:rsidDel="00000000" w:rsidP="00000000" w:rsidRDefault="00000000" w:rsidRPr="00000000" w14:paraId="0000007B">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string.hexdigits</w:t>
      </w:r>
    </w:p>
    <w:p w:rsidR="00000000" w:rsidDel="00000000" w:rsidP="00000000" w:rsidRDefault="00000000" w:rsidRPr="00000000" w14:paraId="0000007C">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string.octdigits</w:t>
      </w:r>
    </w:p>
    <w:p w:rsidR="00000000" w:rsidDel="00000000" w:rsidP="00000000" w:rsidRDefault="00000000" w:rsidRPr="00000000" w14:paraId="0000007D">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string.punctuation</w:t>
      </w:r>
    </w:p>
    <w:p w:rsidR="00000000" w:rsidDel="00000000" w:rsidP="00000000" w:rsidRDefault="00000000" w:rsidRPr="00000000" w14:paraId="0000007E">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string.printable</w:t>
      </w:r>
    </w:p>
    <w:p w:rsidR="00000000" w:rsidDel="00000000" w:rsidP="00000000" w:rsidRDefault="00000000" w:rsidRPr="00000000" w14:paraId="0000007F">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string.whitespace</w:t>
      </w:r>
    </w:p>
    <w:p w:rsidR="00000000" w:rsidDel="00000000" w:rsidP="00000000" w:rsidRDefault="00000000" w:rsidRPr="00000000" w14:paraId="0000008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Custom String Formatting. </w:t>
      </w:r>
    </w:p>
    <w:p w:rsidR="00000000" w:rsidDel="00000000" w:rsidP="00000000" w:rsidRDefault="00000000" w:rsidRPr="00000000" w14:paraId="00000081">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The built-in string class provides the ability to do complex variable substitutions and value formatting via the format() method described in PEP 3101. </w:t>
      </w:r>
    </w:p>
    <w:p w:rsidR="00000000" w:rsidDel="00000000" w:rsidP="00000000" w:rsidRDefault="00000000" w:rsidRPr="00000000" w14:paraId="00000082">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The Formatter class in the string module allows you to create and customize your own string formatting behaviors using the same implementation as the built-in format() method. </w:t>
      </w:r>
    </w:p>
    <w:p w:rsidR="00000000" w:rsidDel="00000000" w:rsidP="00000000" w:rsidRDefault="00000000" w:rsidRPr="00000000" w14:paraId="00000083">
      <w:pPr>
        <w:keepNext w:val="0"/>
        <w:keepLines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class string.Formatter The Formatter class has the 8 public methods.</w:t>
      </w:r>
    </w:p>
    <w:p w:rsidR="00000000" w:rsidDel="00000000" w:rsidP="00000000" w:rsidRDefault="00000000" w:rsidRPr="00000000" w14:paraId="0000008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Format String Syntax. </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1)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The str.format() method and the Formatter class share the same syntax for format strings (although in the case of Formatter, subclasses can define their own format string syntax). The syntax is related to that of formatted string literals, but it is less sophisticated and, in particular, does not support arbitrary expressions. </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2)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Format strings contain “replacement fields” surrounded by curly braces {}. Anything that is not contained in braces is considered literal text, which is copied unchanged to the output. If you need to include a brace character in the literal text, it can be escaped by doubling: {{ and }}. </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3)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The grammar for a replacement field is as follows: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Pr>
        <w:drawing>
          <wp:inline distB="0" distT="0" distL="0" distR="0">
            <wp:extent cx="5511952" cy="1450023"/>
            <wp:effectExtent b="0" l="0" r="0" t="0"/>
            <wp:docPr descr="Graphical user interface, application, Word&#10;&#10;Description automatically generated" id="25" name="image6.png"/>
            <a:graphic>
              <a:graphicData uri="http://schemas.openxmlformats.org/drawingml/2006/picture">
                <pic:pic>
                  <pic:nvPicPr>
                    <pic:cNvPr descr="Graphical user interface, application, Word&#10;&#10;Description automatically generated" id="0" name="image6.png"/>
                    <pic:cNvPicPr preferRelativeResize="0"/>
                  </pic:nvPicPr>
                  <pic:blipFill>
                    <a:blip r:embed="rId21"/>
                    <a:srcRect b="42316" l="19329" r="22183" t="30331"/>
                    <a:stretch>
                      <a:fillRect/>
                    </a:stretch>
                  </pic:blipFill>
                  <pic:spPr>
                    <a:xfrm>
                      <a:off x="0" y="0"/>
                      <a:ext cx="5511952" cy="145002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4)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In less formal terms, the replacement field can start with a field_name that specifies the object whose value is to be formatted and inserted into the output instead of the replacement field. The field_name is optionally followed by a conversion field, which is preceded by an exclamation point '!', and a format_spec, which is preceded by a colon ':'. These specify a non-default format for the replacement value.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3366ca"/>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5)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The field_name itself begins with an arg_name that is either a number or a keyword. If it’s a number, it refers to a positional argument, and if it’s a keyword, it refers to a named keyword argument. If the numerical arg_names in a format string are 0, 1, 2, … in sequence, they can all be omitted (not just some) and the numbers 0, 1, 2, … will be automatically inserted in that order. Because arg_name is not quote-delimited, it is not possible to specify arbitrary dictionary keys (e.g., the strings '10' or ':-]') within a format string. The arg_name can be followed by any number of index or attribute expressions. An expression of the form '.name' selects the named attribute using getattr(), while an expression of the form '[index]' does an index lookup using __getitem__(). </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6)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The conversion field causes a type coercion before formatting. Normally, the job of formatting a value is done by the __format__() method of the value itself. However, in some cases it is desirable to force a type to be formatted as a string, overriding its own definition of formatting. By converting the value to a string before calling __format__(), the normal formatting logic is bypassed.</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7)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Three conversion flags are currently supported: '!s' which calls str() on the value, '!r' which calls repr() and '!a' which calls ascii().</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8)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The format_spec field contains a specification of how the value should be presented, including such details as field width, alignment, padding, decimal precision and so on. Each value type can define its own “formatting mini-language” or interpretation of the format_spec.</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9)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Most built-in types support a common formatting mini-language, which is described in the next section.</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3366ca"/>
          <w:sz w:val="24"/>
          <w:szCs w:val="24"/>
          <w:u w:val="none"/>
          <w:shd w:fill="auto" w:val="clear"/>
          <w:vertAlign w:val="baseline"/>
          <w:rtl w:val="0"/>
        </w:rPr>
        <w:t xml:space="preserve">(Paragraph 10) </w:t>
      </w: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A format_spec field can also include nested replacement fields within it. These nested replacement fields may contain a field name, conversion flag and format specification, but deeper nesting is not allowed. The replacement fields within the format_spec are substituted before the format_spec string is interpreted. This allows the formatting of a value to be dynamically specified.         </w:t>
      </w:r>
    </w:p>
    <w:p w:rsidR="00000000" w:rsidDel="00000000" w:rsidP="00000000" w:rsidRDefault="00000000" w:rsidRPr="00000000" w14:paraId="0000009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Narrow" w:cs="Arial Narrow" w:eastAsia="Arial Narrow" w:hAnsi="Arial Narrow"/>
          <w:b w:val="1"/>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1"/>
          <w:i w:val="0"/>
          <w:smallCaps w:val="0"/>
          <w:strike w:val="0"/>
          <w:color w:val="000000"/>
          <w:sz w:val="24"/>
          <w:szCs w:val="24"/>
          <w:u w:val="none"/>
          <w:shd w:fill="auto" w:val="clear"/>
          <w:vertAlign w:val="baseline"/>
          <w:rtl w:val="0"/>
        </w:rPr>
        <w:t xml:space="preserve">Format Specification Mini-Language</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Narrow" w:cs="Arial Narrow" w:eastAsia="Arial Narrow" w:hAnsi="Arial Narrow"/>
          <w:b w:val="0"/>
          <w:i w:val="0"/>
          <w:smallCaps w:val="0"/>
          <w:strike w:val="0"/>
          <w:color w:val="000000"/>
          <w:sz w:val="24"/>
          <w:szCs w:val="24"/>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4"/>
          <w:szCs w:val="24"/>
          <w:u w:val="none"/>
          <w:shd w:fill="auto" w:val="clear"/>
          <w:vertAlign w:val="baseline"/>
          <w:rtl w:val="0"/>
        </w:rPr>
        <w:t xml:space="preserve">“Format specifications” are used within replacement fields contained within a format string to define how individual values are presented (see Format String Syntax and Formatted string literals). They can also be passed directly to the built-in format() function. Each formattable type may define how the format specification is to be interpreted.</w:t>
      </w:r>
    </w:p>
    <w:p w:rsidR="00000000" w:rsidDel="00000000" w:rsidP="00000000" w:rsidRDefault="00000000" w:rsidRPr="00000000" w14:paraId="00000093">
      <w:pPr>
        <w:spacing w:after="0" w:line="360" w:lineRule="auto"/>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94">
      <w:pPr>
        <w:spacing w:after="0" w:line="360" w:lineRule="auto"/>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95">
      <w:pPr>
        <w:spacing w:after="0" w:line="360" w:lineRule="auto"/>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96">
      <w:pPr>
        <w:spacing w:after="0" w:line="360" w:lineRule="auto"/>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97">
      <w:pPr>
        <w:spacing w:after="0" w:line="360" w:lineRule="auto"/>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98">
      <w:pPr>
        <w:spacing w:after="0" w:line="360" w:lineRule="auto"/>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99">
      <w:pPr>
        <w:spacing w:after="0" w:line="360" w:lineRule="auto"/>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9A">
      <w:pPr>
        <w:spacing w:after="0" w:line="360" w:lineRule="auto"/>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9B">
      <w:pPr>
        <w:spacing w:after="0" w:line="360" w:lineRule="auto"/>
        <w:rPr>
          <w:rFonts w:ascii="Calibri" w:cs="Calibri" w:eastAsia="Calibri" w:hAnsi="Calibri"/>
          <w:color w:val="1155cc"/>
          <w:sz w:val="24"/>
          <w:szCs w:val="24"/>
          <w:u w:val="single"/>
        </w:rPr>
      </w:pPr>
      <w:r w:rsidDel="00000000" w:rsidR="00000000" w:rsidRPr="00000000">
        <w:rPr>
          <w:rtl w:val="0"/>
        </w:rPr>
      </w:r>
    </w:p>
    <w:p w:rsidR="00000000" w:rsidDel="00000000" w:rsidP="00000000" w:rsidRDefault="00000000" w:rsidRPr="00000000" w14:paraId="0000009C">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Fonts w:ascii="Calibri" w:cs="Calibri" w:eastAsia="Calibri" w:hAnsi="Calibri"/>
          <w:b w:val="1"/>
          <w:i w:val="0"/>
          <w:smallCaps w:val="0"/>
          <w:strike w:val="0"/>
          <w:color w:val="3366ca"/>
          <w:sz w:val="40"/>
          <w:szCs w:val="40"/>
          <w:u w:val="none"/>
          <w:shd w:fill="auto" w:val="clear"/>
          <w:vertAlign w:val="baseline"/>
          <w:rtl w:val="0"/>
        </w:rPr>
        <w:t xml:space="preserve">Meaning from context</w:t>
      </w:r>
    </w:p>
    <w:p w:rsidR="00000000" w:rsidDel="00000000" w:rsidP="00000000" w:rsidRDefault="00000000" w:rsidRPr="00000000" w14:paraId="0000009D">
      <w:pPr>
        <w:keepNext w:val="0"/>
        <w:keepLines w:val="0"/>
        <w:widowControl w:val="1"/>
        <w:numPr>
          <w:ilvl w:val="6"/>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Match the words with their corresponding meaning.</w:t>
      </w:r>
    </w:p>
    <w:tbl>
      <w:tblPr>
        <w:tblStyle w:val="Table4"/>
        <w:tblW w:w="10080.0" w:type="dxa"/>
        <w:jc w:val="left"/>
        <w:tblInd w:w="0.0" w:type="dxa"/>
        <w:tblLayout w:type="fixed"/>
        <w:tblLook w:val="0600"/>
      </w:tblPr>
      <w:tblGrid>
        <w:gridCol w:w="454"/>
        <w:gridCol w:w="2425"/>
        <w:gridCol w:w="540"/>
        <w:gridCol w:w="631"/>
        <w:gridCol w:w="6030"/>
        <w:tblGridChange w:id="0">
          <w:tblGrid>
            <w:gridCol w:w="454"/>
            <w:gridCol w:w="2425"/>
            <w:gridCol w:w="540"/>
            <w:gridCol w:w="631"/>
            <w:gridCol w:w="603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after="0" w:line="240" w:lineRule="auto"/>
              <w:jc w:val="center"/>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WORD</w:t>
            </w:r>
          </w:p>
        </w:tc>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after="0" w:line="240" w:lineRule="auto"/>
              <w:jc w:val="center"/>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after="0" w:line="240" w:lineRule="auto"/>
              <w:jc w:val="center"/>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DEFINITION</w:t>
            </w:r>
          </w:p>
        </w:tc>
      </w:tr>
      <w:t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String (n) _____</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the distance across something from one side to the other; extension</w:t>
            </w:r>
          </w:p>
        </w:tc>
      </w:tr>
      <w:tr>
        <w:tc>
          <w:tcPr>
            <w:shd w:fill="auto" w:val="clear"/>
            <w:tcMar>
              <w:top w:w="100.0" w:type="dxa"/>
              <w:left w:w="100.0" w:type="dxa"/>
              <w:bottom w:w="100.0" w:type="dxa"/>
              <w:right w:w="100.0" w:type="dxa"/>
            </w:tcMar>
          </w:tcPr>
          <w:p w:rsidR="00000000" w:rsidDel="00000000" w:rsidP="00000000" w:rsidRDefault="00000000" w:rsidRPr="00000000" w14:paraId="000000A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Customize (v) _____</w:t>
            </w:r>
            <w:r w:rsidDel="00000000" w:rsidR="00000000" w:rsidRPr="00000000">
              <w:rPr>
                <w:rtl w:val="0"/>
              </w:rPr>
            </w:r>
          </w:p>
          <w:p w:rsidR="00000000" w:rsidDel="00000000" w:rsidP="00000000" w:rsidRDefault="00000000" w:rsidRPr="00000000" w14:paraId="000000A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2)</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The space between the inside edge of a child element and its content.</w:t>
            </w:r>
          </w:p>
        </w:tc>
      </w:tr>
      <w:tr>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Behavior (n) _____</w:t>
            </w:r>
            <w:r w:rsidDel="00000000" w:rsidR="00000000" w:rsidRPr="00000000">
              <w:rPr>
                <w:rtl w:val="0"/>
              </w:rPr>
            </w:r>
          </w:p>
          <w:p w:rsidR="00000000" w:rsidDel="00000000" w:rsidP="00000000" w:rsidRDefault="00000000" w:rsidRPr="00000000" w14:paraId="000000B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2)</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A value that a function or a method uses to perform operations or calculations. It is specific to the function or method. They include numbers, text, cell references, and names.</w:t>
            </w:r>
          </w:p>
        </w:tc>
      </w:tr>
      <w:tr>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Syntax (n) _____</w:t>
            </w:r>
            <w:r w:rsidDel="00000000" w:rsidR="00000000" w:rsidRPr="00000000">
              <w:rPr>
                <w:rtl w:val="0"/>
              </w:rPr>
            </w:r>
          </w:p>
          <w:p w:rsidR="00000000" w:rsidDel="00000000" w:rsidP="00000000" w:rsidRDefault="00000000" w:rsidRPr="00000000" w14:paraId="000000B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(adj) embedded</w:t>
            </w:r>
          </w:p>
        </w:tc>
      </w:tr>
      <w:tr>
        <w:tc>
          <w:tcPr>
            <w:shd w:fill="auto" w:val="clear"/>
            <w:tcMar>
              <w:top w:w="100.0" w:type="dxa"/>
              <w:left w:w="100.0" w:type="dxa"/>
              <w:bottom w:w="100.0" w:type="dxa"/>
              <w:right w:w="100.0" w:type="dxa"/>
            </w:tcMar>
          </w:tcPr>
          <w:p w:rsidR="00000000" w:rsidDel="00000000" w:rsidP="00000000" w:rsidRDefault="00000000" w:rsidRPr="00000000" w14:paraId="000000B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e.</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Argument (n) _____</w:t>
            </w:r>
            <w:r w:rsidDel="00000000" w:rsidR="00000000" w:rsidRPr="00000000">
              <w:rPr>
                <w:rtl w:val="0"/>
              </w:rPr>
            </w:r>
          </w:p>
          <w:p w:rsidR="00000000" w:rsidDel="00000000" w:rsidP="00000000" w:rsidRDefault="00000000" w:rsidRPr="00000000" w14:paraId="000000B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 paragraph 5)</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(v) personalize</w:t>
            </w:r>
          </w:p>
        </w:tc>
      </w:tr>
      <w:t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f.</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Width (n) _____</w:t>
            </w:r>
            <w:r w:rsidDel="00000000" w:rsidR="00000000" w:rsidRPr="00000000">
              <w:rPr>
                <w:rtl w:val="0"/>
              </w:rPr>
            </w:r>
          </w:p>
          <w:p w:rsidR="00000000" w:rsidDel="00000000" w:rsidP="00000000" w:rsidRDefault="00000000" w:rsidRPr="00000000" w14:paraId="000000C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 paragraph 8)</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a particular way of acting</w:t>
            </w:r>
          </w:p>
        </w:tc>
      </w:tr>
      <w:tr>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g.</w:t>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Padding _____</w:t>
            </w:r>
            <w:r w:rsidDel="00000000" w:rsidR="00000000" w:rsidRPr="00000000">
              <w:rPr>
                <w:rtl w:val="0"/>
              </w:rPr>
            </w:r>
          </w:p>
          <w:p w:rsidR="00000000" w:rsidDel="00000000" w:rsidP="00000000" w:rsidRDefault="00000000" w:rsidRPr="00000000" w14:paraId="000000C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 paragraph 8)</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A group of characters or character bytes handled as a single entity. </w:t>
            </w:r>
          </w:p>
        </w:tc>
      </w:tr>
      <w:tr>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h.</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Nested (adj) _____</w:t>
            </w:r>
            <w:r w:rsidDel="00000000" w:rsidR="00000000" w:rsidRPr="00000000">
              <w:rPr>
                <w:rtl w:val="0"/>
              </w:rPr>
            </w:r>
          </w:p>
          <w:p w:rsidR="00000000" w:rsidDel="00000000" w:rsidP="00000000" w:rsidRDefault="00000000" w:rsidRPr="00000000" w14:paraId="000000C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 paragraph 10)</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The rules governing the formation of a command-line statement, including the order in which a command must be typed, and the elements that follow the command.</w:t>
            </w:r>
          </w:p>
        </w:tc>
      </w:tr>
    </w:tbl>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53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1"/>
        <w:numPr>
          <w:ilvl w:val="6"/>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Based on the information from the text, answer the following questions.</w:t>
      </w:r>
    </w:p>
    <w:p w:rsidR="00000000" w:rsidDel="00000000" w:rsidP="00000000" w:rsidRDefault="00000000" w:rsidRPr="00000000" w14:paraId="000000D4">
      <w:pPr>
        <w:keepNext w:val="0"/>
        <w:keepLines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are ‘braces’?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w:t>
      </w:r>
      <w:r w:rsidDel="00000000" w:rsidR="00000000" w:rsidRPr="00000000">
        <w:rPr>
          <w:rtl w:val="0"/>
        </w:rPr>
      </w:r>
    </w:p>
    <w:p w:rsidR="00000000" w:rsidDel="00000000" w:rsidP="00000000" w:rsidRDefault="00000000" w:rsidRPr="00000000" w14:paraId="000000D5">
      <w:pPr>
        <w:keepNext w:val="0"/>
        <w:keepLines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is ‘exclamation point’?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w:t>
      </w:r>
      <w:r w:rsidDel="00000000" w:rsidR="00000000" w:rsidRPr="00000000">
        <w:rPr>
          <w:rtl w:val="0"/>
        </w:rPr>
      </w:r>
    </w:p>
    <w:p w:rsidR="00000000" w:rsidDel="00000000" w:rsidP="00000000" w:rsidRDefault="00000000" w:rsidRPr="00000000" w14:paraId="000000D6">
      <w:pPr>
        <w:keepNext w:val="0"/>
        <w:keepLines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is ‘colon’?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_____</w:t>
      </w: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170" w:right="0" w:firstLine="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170" w:right="0" w:firstLine="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170" w:right="0" w:firstLine="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170" w:right="0" w:firstLine="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Fonts w:ascii="Calibri" w:cs="Calibri" w:eastAsia="Calibri" w:hAnsi="Calibri"/>
          <w:b w:val="1"/>
          <w:i w:val="0"/>
          <w:smallCaps w:val="0"/>
          <w:strike w:val="0"/>
          <w:color w:val="3366ca"/>
          <w:sz w:val="40"/>
          <w:szCs w:val="40"/>
          <w:u w:val="none"/>
          <w:shd w:fill="auto" w:val="clear"/>
          <w:vertAlign w:val="baseline"/>
          <w:rtl w:val="0"/>
        </w:rPr>
        <w:t xml:space="preserve">Reading comprehension</w:t>
      </w:r>
    </w:p>
    <w:p w:rsidR="00000000" w:rsidDel="00000000" w:rsidP="00000000" w:rsidRDefault="00000000" w:rsidRPr="00000000" w14:paraId="000000DC">
      <w:pPr>
        <w:spacing w:after="0" w:line="276" w:lineRule="auto"/>
        <w:jc w:val="both"/>
        <w:rPr>
          <w:rFonts w:ascii="Calibri" w:cs="Calibri" w:eastAsia="Calibri" w:hAnsi="Calibri"/>
        </w:rPr>
      </w:pPr>
      <w:r w:rsidDel="00000000" w:rsidR="00000000" w:rsidRPr="00000000">
        <w:rPr>
          <w:rFonts w:ascii="Calibri" w:cs="Calibri" w:eastAsia="Calibri" w:hAnsi="Calibri"/>
          <w:rtl w:val="0"/>
        </w:rPr>
        <w:t xml:space="preserve">Based on the information from the text, decide if the following sentences are true (T) or false (F).</w:t>
      </w:r>
    </w:p>
    <w:p w:rsidR="00000000" w:rsidDel="00000000" w:rsidP="00000000" w:rsidRDefault="00000000" w:rsidRPr="00000000" w14:paraId="000000DD">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276" w:lineRule="auto"/>
        <w:ind w:left="5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you copy to the output anything considered literal text, this does not change. T/F</w:t>
      </w:r>
    </w:p>
    <w:p w:rsidR="00000000" w:rsidDel="00000000" w:rsidP="00000000" w:rsidRDefault="00000000" w:rsidRPr="00000000" w14:paraId="000000DE">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276" w:lineRule="auto"/>
        <w:ind w:left="5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format and insert the value of an object into the output you use the replacement field only. T/F</w:t>
      </w:r>
    </w:p>
    <w:p w:rsidR="00000000" w:rsidDel="00000000" w:rsidP="00000000" w:rsidRDefault="00000000" w:rsidRPr="00000000" w14:paraId="000000DF">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276" w:lineRule="auto"/>
        <w:ind w:left="5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field name, conversion flag, and format specification can be found in replacement fields, and you can embed more information. T/F</w:t>
      </w:r>
    </w:p>
    <w:p w:rsidR="00000000" w:rsidDel="00000000" w:rsidP="00000000" w:rsidRDefault="00000000" w:rsidRPr="00000000" w14:paraId="000000E0">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276" w:lineRule="auto"/>
        <w:ind w:left="5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use ‘format specifications’ to determine the type of presentation of individual values. T/F</w:t>
      </w:r>
    </w:p>
    <w:p w:rsidR="00000000" w:rsidDel="00000000" w:rsidP="00000000" w:rsidRDefault="00000000" w:rsidRPr="00000000" w14:paraId="000000E1">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2">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3">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4">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5">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6">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7">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8">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9">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A">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B">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C">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D">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E">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EF">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F0">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F1">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0F2">
      <w:pPr>
        <w:rPr>
          <w:b w:val="1"/>
          <w:color w:val="ff0062"/>
          <w:sz w:val="56"/>
          <w:szCs w:val="56"/>
        </w:rPr>
      </w:pPr>
      <w:r w:rsidDel="00000000" w:rsidR="00000000" w:rsidRPr="00000000">
        <w:rPr>
          <w:b w:val="1"/>
          <w:color w:val="ff0062"/>
          <w:sz w:val="56"/>
          <w:szCs w:val="56"/>
          <w:rtl w:val="0"/>
        </w:rPr>
        <w:t xml:space="preserve">Part 2. Reading</w:t>
      </w:r>
    </w:p>
    <w:p w:rsidR="00000000" w:rsidDel="00000000" w:rsidP="00000000" w:rsidRDefault="00000000" w:rsidRPr="00000000" w14:paraId="000000F3">
      <w:pPr>
        <w:jc w:val="center"/>
        <w:rPr>
          <w:rFonts w:ascii="Calibri" w:cs="Calibri" w:eastAsia="Calibri" w:hAnsi="Calibri"/>
          <w:sz w:val="28"/>
          <w:szCs w:val="28"/>
        </w:rPr>
      </w:pPr>
      <w:r w:rsidDel="00000000" w:rsidR="00000000" w:rsidRPr="00000000">
        <w:rPr>
          <w:b w:val="1"/>
          <w:color w:val="ff0062"/>
          <w:sz w:val="56"/>
          <w:szCs w:val="56"/>
          <w:rtl w:val="0"/>
        </w:rPr>
        <w:t xml:space="preserve">Answer Key</w:t>
      </w:r>
      <w:r w:rsidDel="00000000" w:rsidR="00000000" w:rsidRPr="00000000">
        <w:rPr>
          <w:rtl w:val="0"/>
        </w:rPr>
      </w:r>
    </w:p>
    <w:p w:rsidR="00000000" w:rsidDel="00000000" w:rsidP="00000000" w:rsidRDefault="00000000" w:rsidRPr="00000000" w14:paraId="000000F4">
      <w:pPr>
        <w:spacing w:line="360" w:lineRule="auto"/>
        <w:jc w:val="both"/>
        <w:rPr>
          <w:rFonts w:ascii="Calibri" w:cs="Calibri" w:eastAsia="Calibri" w:hAnsi="Calibri"/>
          <w:b w:val="1"/>
          <w:color w:val="3366ca"/>
          <w:sz w:val="40"/>
          <w:szCs w:val="40"/>
        </w:rPr>
      </w:pPr>
      <w:r w:rsidDel="00000000" w:rsidR="00000000" w:rsidRPr="00000000">
        <w:rPr>
          <w:rFonts w:ascii="Calibri" w:cs="Calibri" w:eastAsia="Calibri" w:hAnsi="Calibri"/>
          <w:b w:val="1"/>
          <w:color w:val="3366ca"/>
          <w:sz w:val="40"/>
          <w:szCs w:val="40"/>
          <w:rtl w:val="0"/>
        </w:rPr>
        <w:t xml:space="preserve">BEFORE READING</w:t>
      </w:r>
    </w:p>
    <w:p w:rsidR="00000000" w:rsidDel="00000000" w:rsidP="00000000" w:rsidRDefault="00000000" w:rsidRPr="00000000" w14:paraId="000000F5">
      <w:pPr>
        <w:keepNext w:val="0"/>
        <w:keepLines w:val="0"/>
        <w:widowControl w:val="1"/>
        <w:numPr>
          <w:ilvl w:val="6"/>
          <w:numId w:val="6"/>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Fonts w:ascii="Calibri" w:cs="Calibri" w:eastAsia="Calibri" w:hAnsi="Calibri"/>
          <w:b w:val="1"/>
          <w:i w:val="0"/>
          <w:smallCaps w:val="0"/>
          <w:strike w:val="0"/>
          <w:color w:val="3366ca"/>
          <w:sz w:val="40"/>
          <w:szCs w:val="40"/>
          <w:u w:val="none"/>
          <w:shd w:fill="auto" w:val="clear"/>
          <w:vertAlign w:val="baseline"/>
          <w:rtl w:val="0"/>
        </w:rPr>
        <w:t xml:space="preserve">Vocabulary</w:t>
      </w:r>
    </w:p>
    <w:p w:rsidR="00000000" w:rsidDel="00000000" w:rsidP="00000000" w:rsidRDefault="00000000" w:rsidRPr="00000000" w14:paraId="000000F6">
      <w:pPr>
        <w:keepNext w:val="0"/>
        <w:keepLines w:val="0"/>
        <w:widowControl w:val="1"/>
        <w:numPr>
          <w:ilvl w:val="6"/>
          <w:numId w:val="1"/>
        </w:numPr>
        <w:pBdr>
          <w:top w:space="0" w:sz="0" w:val="nil"/>
          <w:left w:space="0" w:sz="0" w:val="nil"/>
          <w:bottom w:space="0" w:sz="0" w:val="nil"/>
          <w:right w:space="0" w:sz="0" w:val="nil"/>
          <w:between w:space="0" w:sz="0" w:val="nil"/>
        </w:pBdr>
        <w:shd w:fill="auto" w:val="clear"/>
        <w:spacing w:after="0" w:before="0" w:line="360" w:lineRule="auto"/>
        <w:ind w:left="45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Parts of speech.</w:t>
      </w:r>
    </w:p>
    <w:p w:rsidR="00000000" w:rsidDel="00000000" w:rsidP="00000000" w:rsidRDefault="00000000" w:rsidRPr="00000000" w14:paraId="000000F7">
      <w:pPr>
        <w:keepNext w:val="0"/>
        <w:keepLines w:val="0"/>
        <w:widowControl w:val="1"/>
        <w:numPr>
          <w:ilvl w:val="7"/>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words in blue are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verbs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8">
      <w:pPr>
        <w:keepNext w:val="0"/>
        <w:keepLines w:val="0"/>
        <w:widowControl w:val="1"/>
        <w:numPr>
          <w:ilvl w:val="7"/>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words in red are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nouns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9">
      <w:pPr>
        <w:keepNext w:val="0"/>
        <w:keepLines w:val="0"/>
        <w:widowControl w:val="1"/>
        <w:numPr>
          <w:ilvl w:val="7"/>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words in pink are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adjectives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A">
      <w:pPr>
        <w:keepNext w:val="0"/>
        <w:keepLines w:val="0"/>
        <w:widowControl w:val="1"/>
        <w:numPr>
          <w:ilvl w:val="6"/>
          <w:numId w:val="1"/>
        </w:numPr>
        <w:pBdr>
          <w:top w:space="0" w:sz="0" w:val="nil"/>
          <w:left w:space="0" w:sz="0" w:val="nil"/>
          <w:bottom w:space="0" w:sz="0" w:val="nil"/>
          <w:right w:space="0" w:sz="0" w:val="nil"/>
          <w:between w:space="0" w:sz="0" w:val="nil"/>
        </w:pBdr>
        <w:shd w:fill="auto" w:val="clear"/>
        <w:spacing w:after="0" w:before="0" w:line="360" w:lineRule="auto"/>
        <w:ind w:left="45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Which of those words are cognates?</w:t>
      </w:r>
    </w:p>
    <w:tbl>
      <w:tblPr>
        <w:tblStyle w:val="Table5"/>
        <w:tblW w:w="5750.0" w:type="dxa"/>
        <w:jc w:val="left"/>
        <w:tblInd w:w="4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75"/>
        <w:gridCol w:w="2875"/>
        <w:tblGridChange w:id="0">
          <w:tblGrid>
            <w:gridCol w:w="2875"/>
            <w:gridCol w:w="2875"/>
          </w:tblGrid>
        </w:tblGridChange>
      </w:tblGrid>
      <w:tr>
        <w:tc>
          <w:tcPr>
            <w:gridSpan w:val="2"/>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COGNATES</w:t>
            </w:r>
          </w:p>
        </w:tc>
      </w:tr>
      <w:tr>
        <w:tc>
          <w:tcPr/>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Conversion</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Type</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Replacement</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Specification</w:t>
            </w:r>
          </w:p>
        </w:tc>
        <w:tc>
          <w:tcPr/>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Format</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Method</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Class</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index</w:t>
            </w:r>
          </w:p>
        </w:tc>
      </w:tr>
    </w:tbl>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7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widowControl w:val="1"/>
        <w:numPr>
          <w:ilvl w:val="6"/>
          <w:numId w:val="1"/>
        </w:numPr>
        <w:pBdr>
          <w:top w:space="0" w:sz="0" w:val="nil"/>
          <w:left w:space="0" w:sz="0" w:val="nil"/>
          <w:bottom w:space="0" w:sz="0" w:val="nil"/>
          <w:right w:space="0" w:sz="0" w:val="nil"/>
          <w:between w:space="0" w:sz="0" w:val="nil"/>
        </w:pBdr>
        <w:shd w:fill="auto" w:val="clear"/>
        <w:spacing w:after="0" w:before="0" w:line="360" w:lineRule="auto"/>
        <w:ind w:left="45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Complete the chart to form word families.</w:t>
      </w:r>
    </w:p>
    <w:tbl>
      <w:tblPr>
        <w:tblStyle w:val="Table6"/>
        <w:tblW w:w="6400.0" w:type="dxa"/>
        <w:jc w:val="left"/>
        <w:tblInd w:w="4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00"/>
        <w:gridCol w:w="1600"/>
        <w:gridCol w:w="1600"/>
        <w:gridCol w:w="1600"/>
        <w:tblGridChange w:id="0">
          <w:tblGrid>
            <w:gridCol w:w="1600"/>
            <w:gridCol w:w="1600"/>
            <w:gridCol w:w="1600"/>
            <w:gridCol w:w="1600"/>
          </w:tblGrid>
        </w:tblGridChange>
      </w:tblGrid>
      <w:tr>
        <w:tc>
          <w:tcPr/>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verb</w:t>
            </w:r>
          </w:p>
        </w:tc>
        <w:tc>
          <w:tcPr/>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noun</w:t>
            </w:r>
          </w:p>
        </w:tc>
        <w:tc>
          <w:tcPr/>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adjective</w:t>
            </w:r>
          </w:p>
        </w:tc>
        <w:tc>
          <w:tcPr/>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adverb</w:t>
            </w:r>
          </w:p>
        </w:tc>
      </w:tr>
      <w:tr>
        <w:tc>
          <w:tcPr/>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replace</w:t>
            </w:r>
          </w:p>
        </w:tc>
        <w:tc>
          <w:tcPr/>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replacement</w:t>
            </w:r>
          </w:p>
        </w:tc>
        <w:tc>
          <w:tcPr/>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replaceable</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replaced</w:t>
            </w:r>
          </w:p>
        </w:tc>
        <w:tc>
          <w:tcPr/>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tc>
      </w:tr>
      <w:tr>
        <w:tc>
          <w:tcPr/>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define</w:t>
            </w:r>
          </w:p>
        </w:tc>
        <w:tc>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definition</w:t>
            </w:r>
          </w:p>
        </w:tc>
        <w:tc>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Defined</w:t>
            </w:r>
          </w:p>
        </w:tc>
        <w:tc>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tc>
      </w:tr>
      <w:tr>
        <w:trPr>
          <w:trHeight w:val="350" w:hRule="atLeast"/>
        </w:trPr>
        <w:tc>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specify</w:t>
            </w:r>
          </w:p>
        </w:tc>
        <w:tc>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Specification</w:t>
            </w:r>
          </w:p>
        </w:tc>
        <w:tc>
          <w:tcPr/>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Specific</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specified</w:t>
            </w:r>
          </w:p>
        </w:tc>
        <w:tc>
          <w:tcPr/>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specifically</w:t>
            </w:r>
          </w:p>
        </w:tc>
      </w:tr>
      <w:tr>
        <w:tc>
          <w:tcPr/>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value</w:t>
            </w:r>
          </w:p>
        </w:tc>
        <w:tc>
          <w:tcPr/>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value</w:t>
            </w:r>
          </w:p>
        </w:tc>
        <w:tc>
          <w:tcPr/>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valuable</w:t>
            </w:r>
          </w:p>
        </w:tc>
        <w:tc>
          <w:tcPr/>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tc>
      </w:tr>
    </w:tbl>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7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207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widowControl w:val="1"/>
        <w:numPr>
          <w:ilvl w:val="6"/>
          <w:numId w:val="2"/>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Fonts w:ascii="Calibri" w:cs="Calibri" w:eastAsia="Calibri" w:hAnsi="Calibri"/>
          <w:b w:val="1"/>
          <w:i w:val="0"/>
          <w:smallCaps w:val="0"/>
          <w:strike w:val="0"/>
          <w:color w:val="3366ca"/>
          <w:sz w:val="40"/>
          <w:szCs w:val="40"/>
          <w:u w:val="none"/>
          <w:shd w:fill="auto" w:val="clear"/>
          <w:vertAlign w:val="baseline"/>
          <w:rtl w:val="0"/>
        </w:rPr>
        <w:t xml:space="preserve">Scanning</w:t>
      </w:r>
    </w:p>
    <w:p w:rsidR="00000000" w:rsidDel="00000000" w:rsidP="00000000" w:rsidRDefault="00000000" w:rsidRPr="00000000" w14:paraId="00000120">
      <w:pPr>
        <w:spacing w:after="0" w:line="360" w:lineRule="auto"/>
        <w:ind w:left="450" w:firstLine="0"/>
        <w:jc w:val="both"/>
        <w:rPr>
          <w:rFonts w:ascii="Calibri" w:cs="Calibri" w:eastAsia="Calibri" w:hAnsi="Calibri"/>
        </w:rPr>
      </w:pPr>
      <w:r w:rsidDel="00000000" w:rsidR="00000000" w:rsidRPr="00000000">
        <w:rPr>
          <w:rFonts w:ascii="Calibri" w:cs="Calibri" w:eastAsia="Calibri" w:hAnsi="Calibri"/>
          <w:rtl w:val="0"/>
        </w:rPr>
        <w:t xml:space="preserve">Complete the following ideas with words taking from the text below.</w:t>
      </w:r>
    </w:p>
    <w:p w:rsidR="00000000" w:rsidDel="00000000" w:rsidP="00000000" w:rsidRDefault="00000000" w:rsidRPr="00000000" w14:paraId="00000121">
      <w:pPr>
        <w:keepNext w:val="0"/>
        <w:keepLines w:val="0"/>
        <w:widowControl w:val="1"/>
        <w:numPr>
          <w:ilvl w:val="7"/>
          <w:numId w:val="2"/>
        </w:numPr>
        <w:pBdr>
          <w:top w:space="0" w:sz="0" w:val="nil"/>
          <w:left w:space="0" w:sz="0" w:val="nil"/>
          <w:bottom w:space="0" w:sz="0" w:val="nil"/>
          <w:right w:space="0" w:sz="0" w:val="nil"/>
          <w:between w:space="0" w:sz="0" w:val="nil"/>
        </w:pBdr>
        <w:shd w:fill="auto" w:val="clear"/>
        <w:spacing w:after="0" w:before="0" w:line="276" w:lineRule="auto"/>
        <w:ind w:left="9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string.hexdigits,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string.octdigits, and string.punctuation are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constants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module about strings.</w:t>
      </w:r>
      <w:r w:rsidDel="00000000" w:rsidR="00000000" w:rsidRPr="00000000">
        <w:rPr>
          <w:rtl w:val="0"/>
        </w:rPr>
      </w:r>
    </w:p>
    <w:p w:rsidR="00000000" w:rsidDel="00000000" w:rsidP="00000000" w:rsidRDefault="00000000" w:rsidRPr="00000000" w14:paraId="00000122">
      <w:pPr>
        <w:keepNext w:val="0"/>
        <w:keepLines w:val="0"/>
        <w:widowControl w:val="1"/>
        <w:numPr>
          <w:ilvl w:val="7"/>
          <w:numId w:val="2"/>
        </w:numPr>
        <w:pBdr>
          <w:top w:space="0" w:sz="0" w:val="nil"/>
          <w:left w:space="0" w:sz="0" w:val="nil"/>
          <w:bottom w:space="0" w:sz="0" w:val="nil"/>
          <w:right w:space="0" w:sz="0" w:val="nil"/>
          <w:between w:space="0" w:sz="0" w:val="nil"/>
        </w:pBdr>
        <w:shd w:fill="auto" w:val="clear"/>
        <w:spacing w:after="0" w:before="0" w:line="276" w:lineRule="auto"/>
        <w:ind w:left="9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the Formatter class you can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create/customize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your personal string formatting behavior.</w:t>
      </w:r>
      <w:r w:rsidDel="00000000" w:rsidR="00000000" w:rsidRPr="00000000">
        <w:rPr>
          <w:rtl w:val="0"/>
        </w:rPr>
      </w:r>
    </w:p>
    <w:p w:rsidR="00000000" w:rsidDel="00000000" w:rsidP="00000000" w:rsidRDefault="00000000" w:rsidRPr="00000000" w14:paraId="00000123">
      <w:pPr>
        <w:keepNext w:val="0"/>
        <w:keepLines w:val="0"/>
        <w:widowControl w:val="1"/>
        <w:numPr>
          <w:ilvl w:val="7"/>
          <w:numId w:val="2"/>
        </w:numPr>
        <w:pBdr>
          <w:top w:space="0" w:sz="0" w:val="nil"/>
          <w:left w:space="0" w:sz="0" w:val="nil"/>
          <w:bottom w:space="0" w:sz="0" w:val="nil"/>
          <w:right w:space="0" w:sz="0" w:val="nil"/>
          <w:between w:space="0" w:sz="0" w:val="nil"/>
        </w:pBdr>
        <w:shd w:fill="auto" w:val="clear"/>
        <w:spacing w:after="0" w:before="0" w:line="276" w:lineRule="auto"/>
        <w:ind w:left="90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Replacement fields are part of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format strings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5">
      <w:pPr>
        <w:spacing w:line="360" w:lineRule="auto"/>
        <w:jc w:val="both"/>
        <w:rPr>
          <w:rFonts w:ascii="Calibri" w:cs="Calibri" w:eastAsia="Calibri" w:hAnsi="Calibri"/>
          <w:b w:val="1"/>
          <w:color w:val="3366ca"/>
          <w:sz w:val="40"/>
          <w:szCs w:val="40"/>
        </w:rPr>
      </w:pPr>
      <w:r w:rsidDel="00000000" w:rsidR="00000000" w:rsidRPr="00000000">
        <w:rPr>
          <w:rFonts w:ascii="Calibri" w:cs="Calibri" w:eastAsia="Calibri" w:hAnsi="Calibri"/>
          <w:b w:val="1"/>
          <w:color w:val="3366ca"/>
          <w:sz w:val="40"/>
          <w:szCs w:val="40"/>
          <w:rtl w:val="0"/>
        </w:rPr>
        <w:t xml:space="preserve">WHILE READING</w:t>
      </w:r>
    </w:p>
    <w:p w:rsidR="00000000" w:rsidDel="00000000" w:rsidP="00000000" w:rsidRDefault="00000000" w:rsidRPr="00000000" w14:paraId="00000126">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Fonts w:ascii="Calibri" w:cs="Calibri" w:eastAsia="Calibri" w:hAnsi="Calibri"/>
          <w:b w:val="1"/>
          <w:i w:val="0"/>
          <w:smallCaps w:val="0"/>
          <w:strike w:val="0"/>
          <w:color w:val="3366ca"/>
          <w:sz w:val="40"/>
          <w:szCs w:val="40"/>
          <w:u w:val="none"/>
          <w:shd w:fill="auto" w:val="clear"/>
          <w:vertAlign w:val="baseline"/>
          <w:rtl w:val="0"/>
        </w:rPr>
        <w:t xml:space="preserve">Meaning from context</w:t>
      </w:r>
    </w:p>
    <w:p w:rsidR="00000000" w:rsidDel="00000000" w:rsidP="00000000" w:rsidRDefault="00000000" w:rsidRPr="00000000" w14:paraId="00000127">
      <w:pPr>
        <w:keepNext w:val="0"/>
        <w:keepLines w:val="0"/>
        <w:widowControl w:val="1"/>
        <w:numPr>
          <w:ilvl w:val="6"/>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Match the words with their corresponding meaning.</w:t>
      </w:r>
    </w:p>
    <w:tbl>
      <w:tblPr>
        <w:tblStyle w:val="Table7"/>
        <w:tblW w:w="10080.0" w:type="dxa"/>
        <w:jc w:val="left"/>
        <w:tblInd w:w="0.0" w:type="dxa"/>
        <w:tblLayout w:type="fixed"/>
        <w:tblLook w:val="0600"/>
      </w:tblPr>
      <w:tblGrid>
        <w:gridCol w:w="454"/>
        <w:gridCol w:w="2425"/>
        <w:gridCol w:w="540"/>
        <w:gridCol w:w="631"/>
        <w:gridCol w:w="6030"/>
        <w:tblGridChange w:id="0">
          <w:tblGrid>
            <w:gridCol w:w="454"/>
            <w:gridCol w:w="2425"/>
            <w:gridCol w:w="540"/>
            <w:gridCol w:w="631"/>
            <w:gridCol w:w="603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after="0" w:line="240" w:lineRule="auto"/>
              <w:jc w:val="center"/>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WORD</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after="0" w:line="240" w:lineRule="auto"/>
              <w:jc w:val="center"/>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after="0" w:line="240" w:lineRule="auto"/>
              <w:jc w:val="center"/>
              <w:rPr>
                <w:rFonts w:ascii="Calibri" w:cs="Calibri" w:eastAsia="Calibri" w:hAnsi="Calibri"/>
                <w:b w:val="1"/>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after="0"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DEFINITION</w:t>
            </w:r>
          </w:p>
        </w:tc>
      </w:tr>
      <w:t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String (n) </w:t>
            </w:r>
            <w:r w:rsidDel="00000000" w:rsidR="00000000" w:rsidRPr="00000000">
              <w:rPr>
                <w:rFonts w:ascii="Calibri" w:cs="Calibri" w:eastAsia="Calibri" w:hAnsi="Calibri"/>
                <w:u w:val="single"/>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the distance across something from one side to the other; extension</w:t>
            </w:r>
          </w:p>
        </w:tc>
      </w:tr>
      <w:t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b.</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Customize (v) </w:t>
            </w:r>
            <w:r w:rsidDel="00000000" w:rsidR="00000000" w:rsidRPr="00000000">
              <w:rPr>
                <w:rFonts w:ascii="Calibri" w:cs="Calibri" w:eastAsia="Calibri" w:hAnsi="Calibri"/>
                <w:u w:val="single"/>
                <w:rtl w:val="0"/>
              </w:rPr>
              <w:t xml:space="preserve">5</w:t>
            </w:r>
          </w:p>
          <w:p w:rsidR="00000000" w:rsidDel="00000000" w:rsidP="00000000" w:rsidRDefault="00000000" w:rsidRPr="00000000" w14:paraId="00000134">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2)</w:t>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37">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The space between the inside edge of a child element and its content.</w:t>
            </w:r>
          </w:p>
        </w:tc>
      </w:tr>
      <w:tr>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Behavior (n) </w:t>
            </w:r>
            <w:r w:rsidDel="00000000" w:rsidR="00000000" w:rsidRPr="00000000">
              <w:rPr>
                <w:rFonts w:ascii="Calibri" w:cs="Calibri" w:eastAsia="Calibri" w:hAnsi="Calibri"/>
                <w:u w:val="single"/>
                <w:rtl w:val="0"/>
              </w:rPr>
              <w:t xml:space="preserve">6</w:t>
            </w:r>
          </w:p>
          <w:p w:rsidR="00000000" w:rsidDel="00000000" w:rsidP="00000000" w:rsidRDefault="00000000" w:rsidRPr="00000000" w14:paraId="0000013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2)</w:t>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3D">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A value that a function or a method uses to perform operations or calculations. It is specific to the function or method. They include numbers, text, cell references, and names.</w:t>
            </w:r>
          </w:p>
        </w:tc>
      </w:tr>
      <w:tr>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d.</w:t>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Syntax (n) </w:t>
            </w:r>
            <w:r w:rsidDel="00000000" w:rsidR="00000000" w:rsidRPr="00000000">
              <w:rPr>
                <w:rFonts w:ascii="Calibri" w:cs="Calibri" w:eastAsia="Calibri" w:hAnsi="Calibri"/>
                <w:u w:val="single"/>
                <w:rtl w:val="0"/>
              </w:rPr>
              <w:t xml:space="preserve">8</w:t>
            </w:r>
          </w:p>
          <w:p w:rsidR="00000000" w:rsidDel="00000000" w:rsidP="00000000" w:rsidRDefault="00000000" w:rsidRPr="00000000" w14:paraId="0000014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w:t>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43">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(adj) embedded</w:t>
            </w:r>
          </w:p>
        </w:tc>
      </w:tr>
      <w:tr>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e.</w:t>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Argument (n) </w:t>
            </w:r>
            <w:r w:rsidDel="00000000" w:rsidR="00000000" w:rsidRPr="00000000">
              <w:rPr>
                <w:rFonts w:ascii="Calibri" w:cs="Calibri" w:eastAsia="Calibri" w:hAnsi="Calibri"/>
                <w:u w:val="single"/>
                <w:rtl w:val="0"/>
              </w:rPr>
              <w:t xml:space="preserve">3</w:t>
            </w:r>
          </w:p>
          <w:p w:rsidR="00000000" w:rsidDel="00000000" w:rsidP="00000000" w:rsidRDefault="00000000" w:rsidRPr="00000000" w14:paraId="0000014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 paragraph 5)</w:t>
            </w:r>
          </w:p>
        </w:tc>
        <w:tc>
          <w:tcPr>
            <w:shd w:fill="auto" w:val="clear"/>
            <w:tcMar>
              <w:top w:w="100.0" w:type="dxa"/>
              <w:left w:w="100.0" w:type="dxa"/>
              <w:bottom w:w="100.0" w:type="dxa"/>
              <w:right w:w="100.0" w:type="dxa"/>
            </w:tcMar>
          </w:tcPr>
          <w:p w:rsidR="00000000" w:rsidDel="00000000" w:rsidP="00000000" w:rsidRDefault="00000000" w:rsidRPr="00000000" w14:paraId="00000147">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(v) personalize</w:t>
            </w:r>
          </w:p>
        </w:tc>
      </w:tr>
      <w:tr>
        <w:tc>
          <w:tcPr>
            <w:shd w:fill="auto" w:val="clear"/>
            <w:tcMar>
              <w:top w:w="100.0" w:type="dxa"/>
              <w:left w:w="100.0" w:type="dxa"/>
              <w:bottom w:w="100.0" w:type="dxa"/>
              <w:right w:w="100.0" w:type="dxa"/>
            </w:tcMar>
          </w:tcPr>
          <w:p w:rsidR="00000000" w:rsidDel="00000000" w:rsidP="00000000" w:rsidRDefault="00000000" w:rsidRPr="00000000" w14:paraId="0000014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f.</w:t>
            </w:r>
          </w:p>
        </w:tc>
        <w:tc>
          <w:tcPr>
            <w:shd w:fill="auto" w:val="clear"/>
            <w:tcMar>
              <w:top w:w="100.0" w:type="dxa"/>
              <w:left w:w="100.0" w:type="dxa"/>
              <w:bottom w:w="100.0" w:type="dxa"/>
              <w:right w:w="100.0" w:type="dxa"/>
            </w:tcMar>
          </w:tcPr>
          <w:p w:rsidR="00000000" w:rsidDel="00000000" w:rsidP="00000000" w:rsidRDefault="00000000" w:rsidRPr="00000000" w14:paraId="0000014B">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Width (n) </w:t>
            </w:r>
            <w:r w:rsidDel="00000000" w:rsidR="00000000" w:rsidRPr="00000000">
              <w:rPr>
                <w:rFonts w:ascii="Calibri" w:cs="Calibri" w:eastAsia="Calibri" w:hAnsi="Calibri"/>
                <w:u w:val="single"/>
                <w:rtl w:val="0"/>
              </w:rPr>
              <w:t xml:space="preserve">1</w:t>
            </w:r>
          </w:p>
          <w:p w:rsidR="00000000" w:rsidDel="00000000" w:rsidP="00000000" w:rsidRDefault="00000000" w:rsidRPr="00000000" w14:paraId="0000014C">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 paragraph 8)</w:t>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E">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4F">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a particular way of acting</w:t>
            </w:r>
          </w:p>
        </w:tc>
      </w:tr>
      <w:tr>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g.</w:t>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Padding </w:t>
            </w:r>
            <w:r w:rsidDel="00000000" w:rsidR="00000000" w:rsidRPr="00000000">
              <w:rPr>
                <w:rFonts w:ascii="Calibri" w:cs="Calibri" w:eastAsia="Calibri" w:hAnsi="Calibri"/>
                <w:u w:val="single"/>
                <w:rtl w:val="0"/>
              </w:rPr>
              <w:t xml:space="preserve">2</w:t>
            </w:r>
          </w:p>
          <w:p w:rsidR="00000000" w:rsidDel="00000000" w:rsidP="00000000" w:rsidRDefault="00000000" w:rsidRPr="00000000" w14:paraId="00000152">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 paragraph 8)</w:t>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155">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A group of characters or character bytes handled as a single entity. </w:t>
            </w:r>
          </w:p>
        </w:tc>
      </w:tr>
      <w:tr>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h.</w:t>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after="0" w:line="240" w:lineRule="auto"/>
              <w:rPr>
                <w:rFonts w:ascii="Calibri" w:cs="Calibri" w:eastAsia="Calibri" w:hAnsi="Calibri"/>
                <w:u w:val="single"/>
              </w:rPr>
            </w:pPr>
            <w:r w:rsidDel="00000000" w:rsidR="00000000" w:rsidRPr="00000000">
              <w:rPr>
                <w:rFonts w:ascii="Calibri" w:cs="Calibri" w:eastAsia="Calibri" w:hAnsi="Calibri"/>
                <w:rtl w:val="0"/>
              </w:rPr>
              <w:t xml:space="preserve">Nested (adj) </w:t>
            </w:r>
            <w:r w:rsidDel="00000000" w:rsidR="00000000" w:rsidRPr="00000000">
              <w:rPr>
                <w:rFonts w:ascii="Calibri" w:cs="Calibri" w:eastAsia="Calibri" w:hAnsi="Calibri"/>
                <w:u w:val="single"/>
                <w:rtl w:val="0"/>
              </w:rPr>
              <w:t xml:space="preserve">4</w:t>
            </w:r>
          </w:p>
          <w:p w:rsidR="00000000" w:rsidDel="00000000" w:rsidP="00000000" w:rsidRDefault="00000000" w:rsidRPr="00000000" w14:paraId="00000158">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(PART 3, paragraph 10)</w:t>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after="0" w:line="240" w:lineRule="auto"/>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after="0" w:line="240" w:lineRule="auto"/>
              <w:rPr>
                <w:rFonts w:ascii="Calibri" w:cs="Calibri" w:eastAsia="Calibri" w:hAnsi="Calibri"/>
              </w:rPr>
            </w:pPr>
            <w:r w:rsidDel="00000000" w:rsidR="00000000" w:rsidRPr="00000000">
              <w:rPr>
                <w:rFonts w:ascii="Calibri" w:cs="Calibri" w:eastAsia="Calibri" w:hAnsi="Calibri"/>
                <w:rtl w:val="0"/>
              </w:rPr>
              <w:t xml:space="preserve">(n) The rules governing the formation of a command-line statement, including the order in which a command must be typed, and the elements that follow the command.</w:t>
            </w:r>
          </w:p>
        </w:tc>
      </w:tr>
    </w:tbl>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53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53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53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widowControl w:val="1"/>
        <w:numPr>
          <w:ilvl w:val="6"/>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Based on the information from the text, answer the following questions.</w:t>
      </w:r>
    </w:p>
    <w:p w:rsidR="00000000" w:rsidDel="00000000" w:rsidP="00000000" w:rsidRDefault="00000000" w:rsidRPr="00000000" w14:paraId="00000160">
      <w:pPr>
        <w:keepNext w:val="0"/>
        <w:keepLines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are ‘braces’?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161">
      <w:pPr>
        <w:keepNext w:val="0"/>
        <w:keepLines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is ‘exclamation point’?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162">
      <w:pPr>
        <w:keepNext w:val="0"/>
        <w:keepLines w:val="0"/>
        <w:widowControl w:val="1"/>
        <w:numPr>
          <w:ilvl w:val="7"/>
          <w:numId w:val="3"/>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is ‘colon’?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163">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360" w:lineRule="auto"/>
        <w:ind w:left="1170" w:right="0" w:hanging="360"/>
        <w:jc w:val="both"/>
        <w:rPr>
          <w:rFonts w:ascii="Calibri" w:cs="Calibri" w:eastAsia="Calibri" w:hAnsi="Calibri"/>
          <w:b w:val="1"/>
          <w:i w:val="0"/>
          <w:smallCaps w:val="0"/>
          <w:strike w:val="0"/>
          <w:color w:val="3366ca"/>
          <w:sz w:val="40"/>
          <w:szCs w:val="40"/>
          <w:u w:val="none"/>
          <w:shd w:fill="auto" w:val="clear"/>
          <w:vertAlign w:val="baseline"/>
        </w:rPr>
      </w:pPr>
      <w:r w:rsidDel="00000000" w:rsidR="00000000" w:rsidRPr="00000000">
        <w:rPr>
          <w:rFonts w:ascii="Calibri" w:cs="Calibri" w:eastAsia="Calibri" w:hAnsi="Calibri"/>
          <w:b w:val="1"/>
          <w:i w:val="0"/>
          <w:smallCaps w:val="0"/>
          <w:strike w:val="0"/>
          <w:color w:val="3366ca"/>
          <w:sz w:val="40"/>
          <w:szCs w:val="40"/>
          <w:u w:val="none"/>
          <w:shd w:fill="auto" w:val="clear"/>
          <w:vertAlign w:val="baseline"/>
          <w:rtl w:val="0"/>
        </w:rPr>
        <w:t xml:space="preserve">Reading comprehension</w:t>
      </w:r>
    </w:p>
    <w:p w:rsidR="00000000" w:rsidDel="00000000" w:rsidP="00000000" w:rsidRDefault="00000000" w:rsidRPr="00000000" w14:paraId="00000164">
      <w:pPr>
        <w:spacing w:after="0" w:line="276" w:lineRule="auto"/>
        <w:jc w:val="both"/>
        <w:rPr>
          <w:rFonts w:ascii="Calibri" w:cs="Calibri" w:eastAsia="Calibri" w:hAnsi="Calibri"/>
        </w:rPr>
      </w:pPr>
      <w:r w:rsidDel="00000000" w:rsidR="00000000" w:rsidRPr="00000000">
        <w:rPr>
          <w:rFonts w:ascii="Calibri" w:cs="Calibri" w:eastAsia="Calibri" w:hAnsi="Calibri"/>
          <w:rtl w:val="0"/>
        </w:rPr>
        <w:t xml:space="preserve">Based on the information from the text, decide if the following sentences are true (T) or false (F).</w:t>
      </w:r>
    </w:p>
    <w:p w:rsidR="00000000" w:rsidDel="00000000" w:rsidP="00000000" w:rsidRDefault="00000000" w:rsidRPr="00000000" w14:paraId="00000165">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276" w:lineRule="auto"/>
        <w:ind w:left="5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you copy to the output anything considered literal text, this does not change.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w:t>
      </w:r>
    </w:p>
    <w:p w:rsidR="00000000" w:rsidDel="00000000" w:rsidP="00000000" w:rsidRDefault="00000000" w:rsidRPr="00000000" w14:paraId="00000166">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276" w:lineRule="auto"/>
        <w:ind w:left="5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format and insert the value of an object into the output you use the replacement field only. T/</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w:t>
      </w:r>
      <w:r w:rsidDel="00000000" w:rsidR="00000000" w:rsidRPr="00000000">
        <w:rPr>
          <w:rtl w:val="0"/>
        </w:rPr>
      </w:r>
    </w:p>
    <w:p w:rsidR="00000000" w:rsidDel="00000000" w:rsidP="00000000" w:rsidRDefault="00000000" w:rsidRPr="00000000" w14:paraId="00000167">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276" w:lineRule="auto"/>
        <w:ind w:left="5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field name, conversion flag, and format specification can be found in replacement fields, and you can embed more information. T/</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w:t>
      </w:r>
      <w:r w:rsidDel="00000000" w:rsidR="00000000" w:rsidRPr="00000000">
        <w:rPr>
          <w:rtl w:val="0"/>
        </w:rPr>
      </w:r>
    </w:p>
    <w:p w:rsidR="00000000" w:rsidDel="00000000" w:rsidP="00000000" w:rsidRDefault="00000000" w:rsidRPr="00000000" w14:paraId="00000168">
      <w:pPr>
        <w:keepNext w:val="0"/>
        <w:keepLines w:val="0"/>
        <w:widowControl w:val="1"/>
        <w:numPr>
          <w:ilvl w:val="6"/>
          <w:numId w:val="5"/>
        </w:numPr>
        <w:pBdr>
          <w:top w:space="0" w:sz="0" w:val="nil"/>
          <w:left w:space="0" w:sz="0" w:val="nil"/>
          <w:bottom w:space="0" w:sz="0" w:val="nil"/>
          <w:right w:space="0" w:sz="0" w:val="nil"/>
          <w:between w:space="0" w:sz="0" w:val="nil"/>
        </w:pBdr>
        <w:shd w:fill="auto" w:val="clear"/>
        <w:spacing w:after="0" w:before="0" w:line="276" w:lineRule="auto"/>
        <w:ind w:left="5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use ‘format specifications’ to determine the type of presentation of individual values.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w:t>
      </w:r>
    </w:p>
    <w:p w:rsidR="00000000" w:rsidDel="00000000" w:rsidP="00000000" w:rsidRDefault="00000000" w:rsidRPr="00000000" w14:paraId="00000169">
      <w:pPr>
        <w:spacing w:after="0" w:line="276" w:lineRule="auto"/>
        <w:jc w:val="both"/>
        <w:rPr>
          <w:rFonts w:ascii="Calibri" w:cs="Calibri" w:eastAsia="Calibri" w:hAnsi="Calibri"/>
          <w:b w:val="1"/>
          <w:color w:val="3366ca"/>
          <w:sz w:val="40"/>
          <w:szCs w:val="40"/>
        </w:rPr>
      </w:pPr>
      <w:r w:rsidDel="00000000" w:rsidR="00000000" w:rsidRPr="00000000">
        <w:rPr>
          <w:rtl w:val="0"/>
        </w:rPr>
      </w:r>
    </w:p>
    <w:p w:rsidR="00000000" w:rsidDel="00000000" w:rsidP="00000000" w:rsidRDefault="00000000" w:rsidRPr="00000000" w14:paraId="0000016A">
      <w:pPr>
        <w:spacing w:after="0" w:line="276" w:lineRule="auto"/>
        <w:jc w:val="both"/>
        <w:rPr>
          <w:rFonts w:ascii="Calibri" w:cs="Calibri" w:eastAsia="Calibri" w:hAnsi="Calibri"/>
          <w:b w:val="1"/>
          <w:color w:val="3366ca"/>
          <w:sz w:val="40"/>
          <w:szCs w:val="40"/>
        </w:rPr>
      </w:pPr>
      <w:r w:rsidDel="00000000" w:rsidR="00000000" w:rsidRPr="00000000">
        <w:rPr>
          <w:rtl w:val="0"/>
        </w:rPr>
      </w:r>
    </w:p>
    <w:sectPr>
      <w:type w:val="continuous"/>
      <w:pgSz w:h="15840" w:w="12240" w:orient="portrait"/>
      <w:pgMar w:bottom="1440" w:top="1440" w:left="1080" w:right="108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Narrow">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C">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r w:rsidDel="00000000" w:rsidR="00000000" w:rsidRPr="00000000">
      <w:pict>
        <v:shape id="_x0000_s2053" style="position:absolute;margin-left:-83.85pt;margin-top:-73.5pt;width:608.65pt;height:129.8pt;z-index:251659264;mso-position-horizontal:absolute;mso-position-horizontal-relative:margin;mso-position-vertical:absolute;mso-position-vertical-relative:text" type="#_x0000_t75">
          <v:imagedata r:id="rId3" o:title="PRESENTACION_WORD_MISIONTIC-02"/>
          <w10:wrap/>
        </v:shape>
      </w:pic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B">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r w:rsidDel="00000000" w:rsidR="00000000" w:rsidRPr="00000000">
      <w:pict>
        <v:shape id="_x0000_s2052" style="position:absolute;margin-left:-84.0pt;margin-top:-17.25pt;width:608.65pt;height:129.8pt;z-index:251658240;mso-position-horizontal:absolute;mso-position-horizontal-relative:margin;mso-position-vertical:absolute;mso-position-vertical-relative:text" type="#_x0000_t75">
          <v:imagedata r:id="rId2" o:title="PRESENTACION_WORD_MISIONTIC-03"/>
          <w10:wrap/>
        </v:shape>
      </w:pic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2"/>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lowerRoman"/>
      <w:lvlText w:val="%9."/>
      <w:lvlJc w:val="right"/>
      <w:pPr>
        <w:ind w:left="792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rFonts w:ascii="Calibri" w:cs="Calibri" w:eastAsia="Calibri" w:hAnsi="Calibr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lowerLetter"/>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Header">
    <w:name w:val="header"/>
    <w:basedOn w:val="Normal"/>
    <w:link w:val="HeaderChar"/>
    <w:uiPriority w:val="99"/>
    <w:unhideWhenUsed w:val="1"/>
    <w:rsid w:val="004D7293"/>
    <w:pPr>
      <w:tabs>
        <w:tab w:val="center" w:pos="4419"/>
        <w:tab w:val="right" w:pos="8838"/>
      </w:tabs>
      <w:spacing w:after="0" w:line="240" w:lineRule="auto"/>
    </w:pPr>
  </w:style>
  <w:style w:type="character" w:styleId="HeaderChar" w:customStyle="1">
    <w:name w:val="Header Char"/>
    <w:basedOn w:val="DefaultParagraphFont"/>
    <w:link w:val="Header"/>
    <w:uiPriority w:val="99"/>
    <w:rsid w:val="004D7293"/>
  </w:style>
  <w:style w:type="paragraph" w:styleId="Footer">
    <w:name w:val="footer"/>
    <w:basedOn w:val="Normal"/>
    <w:link w:val="FooterChar"/>
    <w:uiPriority w:val="99"/>
    <w:unhideWhenUsed w:val="1"/>
    <w:rsid w:val="004D7293"/>
    <w:pPr>
      <w:tabs>
        <w:tab w:val="center" w:pos="4419"/>
        <w:tab w:val="right" w:pos="8838"/>
      </w:tabs>
      <w:spacing w:after="0" w:line="240" w:lineRule="auto"/>
    </w:pPr>
  </w:style>
  <w:style w:type="character" w:styleId="FooterChar" w:customStyle="1">
    <w:name w:val="Footer Char"/>
    <w:basedOn w:val="DefaultParagraphFont"/>
    <w:link w:val="Footer"/>
    <w:uiPriority w:val="99"/>
    <w:rsid w:val="004D7293"/>
  </w:style>
  <w:style w:type="paragraph" w:styleId="NormalWeb">
    <w:name w:val="Normal (Web)"/>
    <w:basedOn w:val="Normal"/>
    <w:uiPriority w:val="99"/>
    <w:unhideWhenUsed w:val="1"/>
    <w:rsid w:val="00900DAE"/>
    <w:pPr>
      <w:spacing w:after="100" w:afterAutospacing="1" w:before="100" w:beforeAutospacing="1" w:line="240" w:lineRule="auto"/>
    </w:pPr>
    <w:rPr>
      <w:rFonts w:ascii="Times New Roman" w:cs="Times New Roman" w:hAnsi="Times New Roman" w:eastAsiaTheme="minorEastAsia"/>
      <w:sz w:val="24"/>
      <w:szCs w:val="24"/>
      <w:lang w:eastAsia="es-CO"/>
    </w:rPr>
  </w:style>
  <w:style w:type="paragraph" w:styleId="ListParagraph">
    <w:name w:val="List Paragraph"/>
    <w:basedOn w:val="Normal"/>
    <w:uiPriority w:val="34"/>
    <w:qFormat w:val="1"/>
    <w:rsid w:val="00900DAE"/>
    <w:pPr>
      <w:spacing w:after="0" w:line="240" w:lineRule="auto"/>
      <w:ind w:left="720"/>
      <w:contextualSpacing w:val="1"/>
    </w:pPr>
    <w:rPr>
      <w:rFonts w:ascii="Times New Roman" w:cs="Times New Roman" w:hAnsi="Times New Roman" w:eastAsiaTheme="minorEastAsia"/>
      <w:sz w:val="24"/>
      <w:szCs w:val="24"/>
      <w:lang w:eastAsia="es-CO"/>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table" w:styleId="TableGrid">
    <w:name w:val="Table Grid"/>
    <w:basedOn w:val="TableNormal"/>
    <w:uiPriority w:val="39"/>
    <w:rsid w:val="005023F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2527CC"/>
    <w:rPr>
      <w:color w:val="0563c1" w:themeColor="hyperlink"/>
      <w:u w:val="single"/>
    </w:rPr>
  </w:style>
  <w:style w:type="character" w:styleId="UnresolvedMention">
    <w:name w:val="Unresolved Mention"/>
    <w:basedOn w:val="DefaultParagraphFont"/>
    <w:uiPriority w:val="99"/>
    <w:semiHidden w:val="1"/>
    <w:unhideWhenUsed w:val="1"/>
    <w:rsid w:val="002527CC"/>
    <w:rPr>
      <w:color w:val="605e5c"/>
      <w:shd w:color="auto" w:fill="e1dfdd" w:val="clear"/>
    </w:rPr>
  </w:style>
  <w:style w:type="paragraph" w:styleId="CommentSubject">
    <w:name w:val="annotation subject"/>
    <w:basedOn w:val="CommentText"/>
    <w:next w:val="CommentText"/>
    <w:link w:val="CommentSubjectChar"/>
    <w:uiPriority w:val="99"/>
    <w:semiHidden w:val="1"/>
    <w:unhideWhenUsed w:val="1"/>
    <w:rsid w:val="00BE2A75"/>
    <w:rPr>
      <w:b w:val="1"/>
      <w:bCs w:val="1"/>
    </w:rPr>
  </w:style>
  <w:style w:type="character" w:styleId="CommentSubjectChar" w:customStyle="1">
    <w:name w:val="Comment Subject Char"/>
    <w:basedOn w:val="CommentTextChar"/>
    <w:link w:val="CommentSubject"/>
    <w:uiPriority w:val="99"/>
    <w:semiHidden w:val="1"/>
    <w:rsid w:val="00BE2A75"/>
    <w:rPr>
      <w:b w:val="1"/>
      <w:bC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python.org/3/library/string.html" TargetMode="External"/><Relationship Id="rId11" Type="http://schemas.openxmlformats.org/officeDocument/2006/relationships/header" Target="header1.xml"/><Relationship Id="rId10" Type="http://schemas.openxmlformats.org/officeDocument/2006/relationships/image" Target="media/image11.png"/><Relationship Id="rId21"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footer" Target="footer1.xml"/><Relationship Id="rId1" Type="http://schemas.openxmlformats.org/officeDocument/2006/relationships/image" Target="media/image1.jpg"/><Relationship Id="rId4" Type="http://schemas.openxmlformats.org/officeDocument/2006/relationships/theme" Target="theme/theme1.xml"/><Relationship Id="rId9" Type="http://schemas.openxmlformats.org/officeDocument/2006/relationships/customXml" Target="../customXML/item1.xml"/><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12.png"/><Relationship Id="rId5" Type="http://schemas.openxmlformats.org/officeDocument/2006/relationships/settings" Target="settings.xml"/><Relationship Id="rId19" Type="http://schemas.openxmlformats.org/officeDocument/2006/relationships/image" Target="media/image5.png"/><Relationship Id="rId6" Type="http://schemas.openxmlformats.org/officeDocument/2006/relationships/fontTable" Target="fontTable.xml"/><Relationship Id="rId18" Type="http://schemas.openxmlformats.org/officeDocument/2006/relationships/image" Target="media/image4.png"/><Relationship Id="rId7" Type="http://schemas.openxmlformats.org/officeDocument/2006/relationships/numbering" Target="numbering.xml"/><Relationship Id="rId8"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ArialNarrow-regular.ttf"/><Relationship Id="rId5" Type="http://schemas.openxmlformats.org/officeDocument/2006/relationships/font" Target="fonts/ArialNarrow-bold.ttf"/><Relationship Id="rId6" Type="http://schemas.openxmlformats.org/officeDocument/2006/relationships/font" Target="fonts/ArialNarrow-italic.ttf"/><Relationship Id="rId7" Type="http://schemas.openxmlformats.org/officeDocument/2006/relationships/font" Target="fonts/ArialNarrow-boldItalic.ttf"/></Relationships>
</file>

<file path=word/_rels/footer1.xml.rels><?xml version="1.0" encoding="UTF-8" standalone="yes"?><Relationships xmlns="http://schemas.openxmlformats.org/package/2006/relationships"><Relationship Id="rId3" Type="http://schemas.openxmlformats.org/officeDocument/2006/relationships/image" Target="media/image3.jpg"/></Relationships>
</file>

<file path=word/_rels/header1.xml.rels><?xml version="1.0" encoding="UTF-8" standalone="yes"?><Relationships xmlns="http://schemas.openxmlformats.org/package/2006/relationships"><Relationship Id="rId2" Type="http://schemas.openxmlformats.org/officeDocument/2006/relationships/image" Target="media/image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4"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VIqUVXT7W5nOAN4neqCeCX2qLA==">AMUW2mUv8N1OczDc4PfAZdhbihqxtRi6ysl8UQjRlU/FASzVab8z2HiTbAicWMBEfuZFa62qbQGj9HJOax3TB51uqFkAI0wDHK1eYVUlxTQxeS0Dbt1UQEE=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2021-04-24T07:59:00Z</dcterms:created>
  <dc:creator>Brandon Steve Rincón Gutiérrez</dc:creator>
</cp:coreProperties>
</file>